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EF385">
      <w:pPr>
        <w:rPr>
          <w:rFonts w:ascii="方正楷体_GBK" w:hAnsi="Times New Roman" w:eastAsia="方正楷体_GBK"/>
          <w:sz w:val="32"/>
          <w:szCs w:val="32"/>
        </w:rPr>
      </w:pPr>
      <w:r>
        <w:rPr>
          <w:rFonts w:hint="eastAsia" w:ascii="方正楷体_GBK" w:hAnsi="Times New Roman" w:eastAsia="方正楷体_GBK"/>
          <w:sz w:val="32"/>
          <w:szCs w:val="32"/>
        </w:rPr>
        <w:t>附件</w:t>
      </w:r>
      <w:r>
        <w:rPr>
          <w:rFonts w:hint="eastAsia" w:ascii="方正楷体_GBK" w:hAnsi="Times New Roman" w:eastAsia="方正楷体_GBK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方正楷体_GBK" w:hAnsi="Times New Roman" w:eastAsia="方正楷体_GBK"/>
          <w:sz w:val="32"/>
          <w:szCs w:val="32"/>
        </w:rPr>
        <w:t>：</w:t>
      </w:r>
    </w:p>
    <w:p w14:paraId="4592A0AF">
      <w:pPr>
        <w:spacing w:line="560" w:lineRule="exact"/>
        <w:rPr>
          <w:rFonts w:ascii="方正楷体_GBK" w:hAnsi="Times New Roman" w:eastAsia="方正楷体_GBK"/>
          <w:sz w:val="32"/>
          <w:szCs w:val="32"/>
        </w:rPr>
      </w:pPr>
    </w:p>
    <w:p w14:paraId="1DF8AB22">
      <w:pPr>
        <w:spacing w:after="360"/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湖南省妇女研究会项目重要事项变更审批表</w:t>
      </w:r>
    </w:p>
    <w:tbl>
      <w:tblPr>
        <w:tblStyle w:val="5"/>
        <w:tblW w:w="913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74"/>
        <w:gridCol w:w="1875"/>
        <w:gridCol w:w="1118"/>
        <w:gridCol w:w="473"/>
        <w:gridCol w:w="1919"/>
        <w:gridCol w:w="2176"/>
      </w:tblGrid>
      <w:tr w14:paraId="17E98A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57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D3B1A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5385" w:type="dxa"/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FB5139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05EA0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项目编号</w:t>
            </w:r>
          </w:p>
        </w:tc>
      </w:tr>
      <w:tr w14:paraId="4646D18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57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17D006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85" w:type="dxa"/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1BDD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D63D3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593DD9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2B716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E77F4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D986D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BF2C8F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080BAA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76BC4F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原完成时间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6E025C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CEF8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原成果形式</w:t>
            </w:r>
          </w:p>
        </w:tc>
        <w:tc>
          <w:tcPr>
            <w:tcW w:w="4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F034E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1A89494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89E14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56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3887A5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（办）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（手机）</w:t>
            </w:r>
          </w:p>
        </w:tc>
      </w:tr>
      <w:tr w14:paraId="1ABD2DD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7" w:hRule="atLeast"/>
          <w:jc w:val="center"/>
        </w:trPr>
        <w:tc>
          <w:tcPr>
            <w:tcW w:w="913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9F3B94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变更内容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请在所选方框内打“√”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):</w:t>
            </w:r>
          </w:p>
          <w:p w14:paraId="41DD72CC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□变更项目负责人和项目组成员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□变更项目管理单位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□改变成果形式</w:t>
            </w:r>
          </w:p>
          <w:p w14:paraId="2D9D4C67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□改变项目名称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□研究内容有重大调整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□延期一年以上一次</w:t>
            </w:r>
          </w:p>
          <w:p w14:paraId="53B75A19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□自行中止项目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□撤项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□其他</w:t>
            </w:r>
          </w:p>
        </w:tc>
      </w:tr>
      <w:tr w14:paraId="7ED9214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7" w:hRule="atLeast"/>
          <w:jc w:val="center"/>
        </w:trPr>
        <w:tc>
          <w:tcPr>
            <w:tcW w:w="913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64960B">
            <w:pPr>
              <w:autoSpaceDE w:val="0"/>
              <w:autoSpaceDN w:val="0"/>
              <w:adjustRightInd w:val="0"/>
              <w:spacing w:before="156" w:beforeLines="5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变更事由（变更项目负责人须写明新项目负责人的性别、出生时间、职称、工作单位、联系电话等情况；变更项目管理单位须由调出、调入单位签署意见并写明调入单位的户名、账号、开户银行。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如填写不下请另加页）：</w:t>
            </w:r>
          </w:p>
          <w:p w14:paraId="404EE942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6ADC22E6">
            <w:pPr>
              <w:autoSpaceDE w:val="0"/>
              <w:autoSpaceDN w:val="0"/>
              <w:adjustRightInd w:val="0"/>
              <w:spacing w:before="312" w:beforeLines="100" w:line="36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000BB7A2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1D2BEAC6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732B3454">
            <w:pPr>
              <w:autoSpaceDE w:val="0"/>
              <w:autoSpaceDN w:val="0"/>
              <w:adjustRightInd w:val="0"/>
              <w:spacing w:line="360" w:lineRule="auto"/>
              <w:ind w:firstLine="4080" w:firstLineChars="17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项目负责人（签章）</w:t>
            </w:r>
          </w:p>
          <w:p w14:paraId="133435F3">
            <w:pPr>
              <w:autoSpaceDE w:val="0"/>
              <w:autoSpaceDN w:val="0"/>
              <w:adjustRightInd w:val="0"/>
              <w:ind w:firstLine="6000" w:firstLineChars="25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日</w:t>
            </w:r>
          </w:p>
        </w:tc>
      </w:tr>
      <w:tr w14:paraId="531DD3F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7" w:hRule="atLeast"/>
          <w:jc w:val="center"/>
        </w:trPr>
        <w:tc>
          <w:tcPr>
            <w:tcW w:w="45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97CD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项目负责人所在单位科研</w:t>
            </w:r>
          </w:p>
          <w:p w14:paraId="0D7319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管理部门意见</w:t>
            </w:r>
          </w:p>
        </w:tc>
        <w:tc>
          <w:tcPr>
            <w:tcW w:w="45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AF80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湖南省妇女研究会意见</w:t>
            </w:r>
          </w:p>
        </w:tc>
      </w:tr>
      <w:tr w14:paraId="46E7610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7" w:hRule="atLeast"/>
          <w:jc w:val="center"/>
        </w:trPr>
        <w:tc>
          <w:tcPr>
            <w:tcW w:w="45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3B4CD5B">
            <w:pPr>
              <w:autoSpaceDE w:val="0"/>
              <w:autoSpaceDN w:val="0"/>
              <w:adjustRightInd w:val="0"/>
              <w:ind w:firstLine="1920" w:firstLineChars="8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31D250F8">
            <w:pPr>
              <w:autoSpaceDE w:val="0"/>
              <w:autoSpaceDN w:val="0"/>
              <w:adjustRightInd w:val="0"/>
              <w:ind w:firstLine="1920" w:firstLineChars="8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1D0766EC">
            <w:pPr>
              <w:autoSpaceDE w:val="0"/>
              <w:autoSpaceDN w:val="0"/>
              <w:adjustRightInd w:val="0"/>
              <w:ind w:firstLine="1920" w:firstLineChars="8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538FD93B">
            <w:pPr>
              <w:autoSpaceDE w:val="0"/>
              <w:autoSpaceDN w:val="0"/>
              <w:adjustRightInd w:val="0"/>
              <w:ind w:firstLine="1920" w:firstLineChars="8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0FC9CAB2">
            <w:pPr>
              <w:autoSpaceDE w:val="0"/>
              <w:autoSpaceDN w:val="0"/>
              <w:adjustRightInd w:val="0"/>
              <w:ind w:firstLine="2520" w:firstLineChars="105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签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章</w:t>
            </w:r>
          </w:p>
          <w:p w14:paraId="74C39818">
            <w:pPr>
              <w:autoSpaceDE w:val="0"/>
              <w:autoSpaceDN w:val="0"/>
              <w:adjustRightInd w:val="0"/>
              <w:ind w:firstLine="2640" w:firstLineChars="11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5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780A535">
            <w:pPr>
              <w:autoSpaceDE w:val="0"/>
              <w:autoSpaceDN w:val="0"/>
              <w:adjustRightInd w:val="0"/>
              <w:ind w:firstLine="2160" w:firstLineChars="9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75FB1DC3">
            <w:pPr>
              <w:autoSpaceDE w:val="0"/>
              <w:autoSpaceDN w:val="0"/>
              <w:adjustRightInd w:val="0"/>
              <w:ind w:firstLine="2160" w:firstLineChars="9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5AEB376C">
            <w:pPr>
              <w:autoSpaceDE w:val="0"/>
              <w:autoSpaceDN w:val="0"/>
              <w:adjustRightInd w:val="0"/>
              <w:ind w:firstLine="2160" w:firstLineChars="9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2F1E479C">
            <w:pPr>
              <w:autoSpaceDE w:val="0"/>
              <w:autoSpaceDN w:val="0"/>
              <w:adjustRightInd w:val="0"/>
              <w:ind w:firstLine="2160" w:firstLineChars="9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2BF43085">
            <w:pPr>
              <w:autoSpaceDE w:val="0"/>
              <w:autoSpaceDN w:val="0"/>
              <w:adjustRightInd w:val="0"/>
              <w:ind w:firstLine="2520" w:firstLineChars="105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签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章</w:t>
            </w:r>
          </w:p>
          <w:p w14:paraId="2D14DE19">
            <w:pPr>
              <w:autoSpaceDE w:val="0"/>
              <w:autoSpaceDN w:val="0"/>
              <w:adjustRightInd w:val="0"/>
              <w:ind w:firstLine="2640" w:firstLineChars="11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日</w:t>
            </w:r>
          </w:p>
        </w:tc>
      </w:tr>
    </w:tbl>
    <w:p w14:paraId="23E0FF35">
      <w:pPr>
        <w:spacing w:line="20" w:lineRule="exact"/>
      </w:pPr>
    </w:p>
    <w:sectPr>
      <w:footerReference r:id="rId3" w:type="default"/>
      <w:footerReference r:id="rId4" w:type="even"/>
      <w:pgSz w:w="11906" w:h="16838"/>
      <w:pgMar w:top="1701" w:right="1588" w:bottom="1588" w:left="1588" w:header="851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E5A54DE-E658-4770-9E2F-29E24DE4728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613971A-1D23-452C-88C7-830F906B8A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797B582-8A03-49B8-ACDA-24C4D07A7C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94EEA">
    <w:pPr>
      <w:pStyle w:val="3"/>
      <w:framePr w:wrap="around" w:vAnchor="text" w:hAnchor="margin" w:xAlign="outside" w:y="1"/>
      <w:rPr>
        <w:rStyle w:val="7"/>
        <w:rFonts w:ascii="Times New Roman" w:hAnsi="Times New Roman"/>
        <w:sz w:val="24"/>
        <w:szCs w:val="24"/>
      </w:rPr>
    </w:pPr>
    <w:r>
      <w:rPr>
        <w:rStyle w:val="7"/>
        <w:rFonts w:ascii="Times New Roman" w:hAnsi="Times New Roman"/>
        <w:sz w:val="24"/>
        <w:szCs w:val="24"/>
      </w:rPr>
      <w:t xml:space="preserve">— </w:t>
    </w:r>
    <w:r>
      <w:rPr>
        <w:rStyle w:val="7"/>
        <w:rFonts w:ascii="Times New Roman" w:hAnsi="Times New Roman"/>
        <w:sz w:val="24"/>
        <w:szCs w:val="24"/>
      </w:rPr>
      <w:fldChar w:fldCharType="begin"/>
    </w:r>
    <w:r>
      <w:rPr>
        <w:rStyle w:val="7"/>
        <w:rFonts w:ascii="Times New Roman" w:hAnsi="Times New Roman"/>
        <w:sz w:val="24"/>
        <w:szCs w:val="24"/>
      </w:rPr>
      <w:instrText xml:space="preserve">PAGE  </w:instrText>
    </w:r>
    <w:r>
      <w:rPr>
        <w:rStyle w:val="7"/>
        <w:rFonts w:ascii="Times New Roman" w:hAnsi="Times New Roman"/>
        <w:sz w:val="24"/>
        <w:szCs w:val="24"/>
      </w:rPr>
      <w:fldChar w:fldCharType="separate"/>
    </w:r>
    <w:r>
      <w:rPr>
        <w:rStyle w:val="7"/>
        <w:rFonts w:ascii="Times New Roman" w:hAnsi="Times New Roman"/>
        <w:sz w:val="24"/>
        <w:szCs w:val="24"/>
      </w:rPr>
      <w:t>1</w:t>
    </w:r>
    <w:r>
      <w:rPr>
        <w:rStyle w:val="7"/>
        <w:rFonts w:ascii="Times New Roman" w:hAnsi="Times New Roman"/>
        <w:sz w:val="24"/>
        <w:szCs w:val="24"/>
      </w:rPr>
      <w:fldChar w:fldCharType="end"/>
    </w:r>
    <w:r>
      <w:rPr>
        <w:rStyle w:val="7"/>
        <w:rFonts w:ascii="Times New Roman" w:hAnsi="Times New Roman"/>
        <w:sz w:val="24"/>
        <w:szCs w:val="24"/>
      </w:rPr>
      <w:t xml:space="preserve"> —</w:t>
    </w:r>
  </w:p>
  <w:p w14:paraId="412A5439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4C77A"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1221DF8A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6F5"/>
    <w:rsid w:val="00053A9B"/>
    <w:rsid w:val="00114BAF"/>
    <w:rsid w:val="0012085B"/>
    <w:rsid w:val="0015688D"/>
    <w:rsid w:val="001936F5"/>
    <w:rsid w:val="001A5686"/>
    <w:rsid w:val="001C7043"/>
    <w:rsid w:val="00206AC9"/>
    <w:rsid w:val="0024557D"/>
    <w:rsid w:val="002567EA"/>
    <w:rsid w:val="003412E5"/>
    <w:rsid w:val="00342FFF"/>
    <w:rsid w:val="00393D79"/>
    <w:rsid w:val="003C4546"/>
    <w:rsid w:val="003E2CBF"/>
    <w:rsid w:val="003F2C30"/>
    <w:rsid w:val="00460F1C"/>
    <w:rsid w:val="004B2AB9"/>
    <w:rsid w:val="004C1811"/>
    <w:rsid w:val="006C047E"/>
    <w:rsid w:val="006F5941"/>
    <w:rsid w:val="007311C3"/>
    <w:rsid w:val="00757D6C"/>
    <w:rsid w:val="007F1DB4"/>
    <w:rsid w:val="00800E9F"/>
    <w:rsid w:val="00834DB4"/>
    <w:rsid w:val="008C3C58"/>
    <w:rsid w:val="009146A7"/>
    <w:rsid w:val="00930933"/>
    <w:rsid w:val="00932AFC"/>
    <w:rsid w:val="00947D15"/>
    <w:rsid w:val="009A6732"/>
    <w:rsid w:val="00A82E56"/>
    <w:rsid w:val="00AE16B1"/>
    <w:rsid w:val="00AF3BCE"/>
    <w:rsid w:val="00B03794"/>
    <w:rsid w:val="00BB4237"/>
    <w:rsid w:val="00C36E3E"/>
    <w:rsid w:val="00C45E3C"/>
    <w:rsid w:val="00C558E4"/>
    <w:rsid w:val="00C5715C"/>
    <w:rsid w:val="00CB164D"/>
    <w:rsid w:val="00D23B87"/>
    <w:rsid w:val="00D50671"/>
    <w:rsid w:val="00D63482"/>
    <w:rsid w:val="00DE4FF7"/>
    <w:rsid w:val="00E40A3B"/>
    <w:rsid w:val="00E77D83"/>
    <w:rsid w:val="00EA052A"/>
    <w:rsid w:val="00EB6B34"/>
    <w:rsid w:val="00F00EE5"/>
    <w:rsid w:val="00F71FA0"/>
    <w:rsid w:val="030F6D18"/>
    <w:rsid w:val="2A1D32EC"/>
    <w:rsid w:val="52710BF1"/>
    <w:rsid w:val="6B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qFormat/>
    <w:uiPriority w:val="99"/>
    <w:pPr>
      <w:ind w:firstLine="540" w:firstLineChars="225"/>
    </w:pPr>
    <w:rPr>
      <w:rFonts w:ascii="仿宋_GB2312" w:hAnsi="Times New Roman" w:eastAsia="仿宋_GB2312"/>
      <w:sz w:val="24"/>
      <w:szCs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正文文本缩进 2 Char"/>
    <w:link w:val="2"/>
    <w:qFormat/>
    <w:locked/>
    <w:uiPriority w:val="99"/>
    <w:rPr>
      <w:rFonts w:ascii="仿宋_GB2312" w:eastAsia="仿宋_GB2312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293</Words>
  <Characters>294</Characters>
  <Lines>3</Lines>
  <Paragraphs>1</Paragraphs>
  <TotalTime>5</TotalTime>
  <ScaleCrop>false</ScaleCrop>
  <LinksUpToDate>false</LinksUpToDate>
  <CharactersWithSpaces>383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2020-07-28T16:25:00Z</dcterms:created>
  <dc:creator>webUser</dc:creator>
  <cp:lastModifiedBy>郑能靓</cp:lastModifiedBy>
  <cp:lastPrinted>2020-07-17T15:44:00Z</cp:lastPrinted>
  <dcterms:modified xsi:type="dcterms:W3CDTF">2025-08-01T08:13:34Z</dcterms:modified>
  <dc:title>关于组织开展2020年度湖南省妇女研究会课题结题工作的通知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eyJoZGlkIjoiZjYzODlhMDk0YmEwYTkxM2Y0ZGJlY2E5MTA2ODA1MzciLCJ1c2VySWQiOiIyOTc5MjM2MjAifQ==</vt:lpwstr>
  </property>
  <property fmtid="{D5CDD505-2E9C-101B-9397-08002B2CF9AE}" pid="4" name="ICV">
    <vt:lpwstr>552698A5C88B47E3B5B92ECA724B2D0B_12</vt:lpwstr>
  </property>
</Properties>
</file>