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7" w:rsidRDefault="0067424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CB6257" w:rsidRDefault="0067424A">
      <w:pPr>
        <w:widowControl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项目支出绩效自评表</w:t>
      </w:r>
    </w:p>
    <w:p w:rsidR="00CB6257" w:rsidRDefault="0067424A">
      <w:pPr>
        <w:widowControl/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 w:hint="eastAsia"/>
          <w:kern w:val="0"/>
          <w:szCs w:val="21"/>
        </w:rPr>
        <w:t>2020</w:t>
      </w:r>
      <w:r>
        <w:rPr>
          <w:rFonts w:eastAsia="仿宋_GB2312"/>
          <w:kern w:val="0"/>
          <w:szCs w:val="21"/>
        </w:rPr>
        <w:t>年度）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1074"/>
        <w:gridCol w:w="1074"/>
        <w:gridCol w:w="1143"/>
        <w:gridCol w:w="1163"/>
        <w:gridCol w:w="1140"/>
        <w:gridCol w:w="840"/>
        <w:gridCol w:w="1047"/>
        <w:gridCol w:w="1534"/>
      </w:tblGrid>
      <w:tr w:rsidR="00CB6257">
        <w:trPr>
          <w:trHeight w:val="609"/>
          <w:jc w:val="center"/>
        </w:trPr>
        <w:tc>
          <w:tcPr>
            <w:tcW w:w="1074" w:type="dxa"/>
            <w:vAlign w:val="center"/>
          </w:tcPr>
          <w:p w:rsidR="00CB6257" w:rsidRDefault="0067424A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</w:t>
            </w:r>
          </w:p>
          <w:p w:rsidR="00CB6257" w:rsidRDefault="0067424A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出名称</w:t>
            </w:r>
          </w:p>
        </w:tc>
        <w:tc>
          <w:tcPr>
            <w:tcW w:w="9015" w:type="dxa"/>
            <w:gridSpan w:val="8"/>
            <w:vAlign w:val="center"/>
          </w:tcPr>
          <w:p w:rsidR="00CB6257" w:rsidRPr="00221267" w:rsidRDefault="00AD6C1A" w:rsidP="00AD6C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kern w:val="0"/>
                <w:szCs w:val="21"/>
              </w:rPr>
              <w:t>第二届巾帼脱贫创新创业大赛</w:t>
            </w:r>
          </w:p>
        </w:tc>
      </w:tr>
      <w:tr w:rsidR="00CB6257">
        <w:trPr>
          <w:trHeight w:val="292"/>
          <w:jc w:val="center"/>
        </w:trPr>
        <w:tc>
          <w:tcPr>
            <w:tcW w:w="1074" w:type="dxa"/>
            <w:vAlign w:val="center"/>
          </w:tcPr>
          <w:p w:rsidR="00CB6257" w:rsidRDefault="0067424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主管部门</w:t>
            </w:r>
          </w:p>
        </w:tc>
        <w:tc>
          <w:tcPr>
            <w:tcW w:w="4454" w:type="dxa"/>
            <w:gridSpan w:val="4"/>
            <w:vAlign w:val="center"/>
          </w:tcPr>
          <w:p w:rsidR="00CB6257" w:rsidRDefault="0067424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湖南省妇女联合会</w:t>
            </w:r>
          </w:p>
        </w:tc>
        <w:tc>
          <w:tcPr>
            <w:tcW w:w="1140" w:type="dxa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实施单位</w:t>
            </w:r>
          </w:p>
        </w:tc>
        <w:tc>
          <w:tcPr>
            <w:tcW w:w="3421" w:type="dxa"/>
            <w:gridSpan w:val="3"/>
            <w:vAlign w:val="center"/>
          </w:tcPr>
          <w:p w:rsidR="00CB6257" w:rsidRDefault="0022126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湖南省妇女联合会</w:t>
            </w:r>
          </w:p>
        </w:tc>
      </w:tr>
      <w:tr w:rsidR="00CB6257">
        <w:trPr>
          <w:trHeight w:val="529"/>
          <w:jc w:val="center"/>
        </w:trPr>
        <w:tc>
          <w:tcPr>
            <w:tcW w:w="1074" w:type="dxa"/>
            <w:vMerge w:val="restart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  <w:tc>
          <w:tcPr>
            <w:tcW w:w="2148" w:type="dxa"/>
            <w:gridSpan w:val="2"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年初</w:t>
            </w:r>
          </w:p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预算数</w:t>
            </w:r>
          </w:p>
        </w:tc>
        <w:tc>
          <w:tcPr>
            <w:tcW w:w="1163" w:type="dxa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全年</w:t>
            </w:r>
          </w:p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预算数</w:t>
            </w:r>
          </w:p>
        </w:tc>
        <w:tc>
          <w:tcPr>
            <w:tcW w:w="1140" w:type="dxa"/>
            <w:vAlign w:val="center"/>
          </w:tcPr>
          <w:p w:rsidR="00CB6257" w:rsidRDefault="006742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CB6257" w:rsidRDefault="006742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40" w:type="dxa"/>
            <w:vAlign w:val="center"/>
          </w:tcPr>
          <w:p w:rsidR="00CB6257" w:rsidRDefault="006742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47" w:type="dxa"/>
            <w:vAlign w:val="center"/>
          </w:tcPr>
          <w:p w:rsidR="00CB6257" w:rsidRDefault="006742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534" w:type="dxa"/>
            <w:vAlign w:val="center"/>
          </w:tcPr>
          <w:p w:rsidR="00CB6257" w:rsidRDefault="006742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CB6257">
        <w:trPr>
          <w:trHeight w:val="90"/>
          <w:jc w:val="center"/>
        </w:trPr>
        <w:tc>
          <w:tcPr>
            <w:tcW w:w="1074" w:type="dxa"/>
            <w:vMerge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257" w:rsidRDefault="0067424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年度资金总额</w:t>
            </w:r>
          </w:p>
        </w:tc>
        <w:tc>
          <w:tcPr>
            <w:tcW w:w="1143" w:type="dxa"/>
            <w:vAlign w:val="center"/>
          </w:tcPr>
          <w:p w:rsidR="00CB6257" w:rsidRDefault="00CB6257" w:rsidP="00221267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B6257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1140" w:type="dxa"/>
            <w:vAlign w:val="center"/>
          </w:tcPr>
          <w:p w:rsidR="00CB6257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48.93</w:t>
            </w:r>
          </w:p>
        </w:tc>
        <w:tc>
          <w:tcPr>
            <w:tcW w:w="840" w:type="dxa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047" w:type="dxa"/>
            <w:vAlign w:val="center"/>
          </w:tcPr>
          <w:p w:rsidR="00CB6257" w:rsidRDefault="00AD6C1A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97.86</w:t>
            </w:r>
            <w:r w:rsidR="0067424A">
              <w:rPr>
                <w:rFonts w:eastAsia="仿宋_GB2312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534" w:type="dxa"/>
            <w:vAlign w:val="center"/>
          </w:tcPr>
          <w:p w:rsidR="00CB6257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9.8</w:t>
            </w:r>
          </w:p>
        </w:tc>
      </w:tr>
      <w:tr w:rsidR="00CB6257">
        <w:trPr>
          <w:trHeight w:val="292"/>
          <w:jc w:val="center"/>
        </w:trPr>
        <w:tc>
          <w:tcPr>
            <w:tcW w:w="1074" w:type="dxa"/>
            <w:vMerge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257" w:rsidRDefault="0067424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其中：当年财政拨款</w:t>
            </w:r>
          </w:p>
        </w:tc>
        <w:tc>
          <w:tcPr>
            <w:tcW w:w="114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B6257">
        <w:trPr>
          <w:trHeight w:val="292"/>
          <w:jc w:val="center"/>
        </w:trPr>
        <w:tc>
          <w:tcPr>
            <w:tcW w:w="1074" w:type="dxa"/>
            <w:vMerge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257" w:rsidRDefault="0067424A">
            <w:pPr>
              <w:widowControl/>
              <w:ind w:firstLineChars="300" w:firstLine="63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上年结转资金</w:t>
            </w:r>
          </w:p>
        </w:tc>
        <w:tc>
          <w:tcPr>
            <w:tcW w:w="114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B6257">
        <w:trPr>
          <w:trHeight w:val="292"/>
          <w:jc w:val="center"/>
        </w:trPr>
        <w:tc>
          <w:tcPr>
            <w:tcW w:w="1074" w:type="dxa"/>
            <w:vMerge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257" w:rsidRDefault="0067424A">
            <w:pPr>
              <w:widowControl/>
              <w:ind w:firstLineChars="300" w:firstLine="63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</w:t>
            </w:r>
          </w:p>
        </w:tc>
        <w:tc>
          <w:tcPr>
            <w:tcW w:w="114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B6257" w:rsidRDefault="00CB625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B6257">
        <w:trPr>
          <w:trHeight w:val="292"/>
          <w:jc w:val="center"/>
        </w:trPr>
        <w:tc>
          <w:tcPr>
            <w:tcW w:w="1074" w:type="dxa"/>
            <w:vMerge w:val="restart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年度总体目标</w:t>
            </w:r>
          </w:p>
        </w:tc>
        <w:tc>
          <w:tcPr>
            <w:tcW w:w="4454" w:type="dxa"/>
            <w:gridSpan w:val="4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预期目标</w:t>
            </w:r>
          </w:p>
        </w:tc>
        <w:tc>
          <w:tcPr>
            <w:tcW w:w="4561" w:type="dxa"/>
            <w:gridSpan w:val="4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实际完成情况</w:t>
            </w:r>
          </w:p>
        </w:tc>
      </w:tr>
      <w:tr w:rsidR="00CB6257">
        <w:trPr>
          <w:trHeight w:val="739"/>
          <w:jc w:val="center"/>
        </w:trPr>
        <w:tc>
          <w:tcPr>
            <w:tcW w:w="1074" w:type="dxa"/>
            <w:vMerge/>
            <w:vAlign w:val="center"/>
          </w:tcPr>
          <w:p w:rsidR="00CB6257" w:rsidRDefault="00CB625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CB6257" w:rsidRDefault="00A6799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第四期中国妇女社会地位调查在2020年全面铺开，省妇女研究会承担了组织调查和后期成果运用转化的重任，在今年集中力量做好了入户调查任务。</w:t>
            </w:r>
          </w:p>
        </w:tc>
        <w:tc>
          <w:tcPr>
            <w:tcW w:w="4561" w:type="dxa"/>
            <w:gridSpan w:val="4"/>
            <w:vAlign w:val="center"/>
          </w:tcPr>
          <w:p w:rsidR="00CB6257" w:rsidRDefault="0067424A">
            <w:pPr>
              <w:pStyle w:val="1"/>
            </w:pPr>
            <w:r>
              <w:rPr>
                <w:rFonts w:ascii="仿宋" w:eastAsia="仿宋" w:hAnsi="仿宋" w:cs="仿宋" w:hint="eastAsia"/>
                <w:b/>
                <w:bCs/>
              </w:rPr>
              <w:t>集中力量开展调查工作。</w:t>
            </w:r>
            <w:r>
              <w:rPr>
                <w:rFonts w:ascii="仿宋" w:eastAsia="仿宋" w:hAnsi="仿宋" w:cs="仿宋" w:hint="eastAsia"/>
              </w:rPr>
              <w:t>第四期中国妇女社会地位调查在2020年全面铺开，省妇女研究会承担了组织调查和后期成果运用转化的重任，在今年集中力量做好了入户调查任务。</w:t>
            </w:r>
          </w:p>
        </w:tc>
      </w:tr>
      <w:tr w:rsidR="00CB6257">
        <w:trPr>
          <w:trHeight w:val="609"/>
          <w:jc w:val="center"/>
        </w:trPr>
        <w:tc>
          <w:tcPr>
            <w:tcW w:w="1074" w:type="dxa"/>
            <w:vMerge w:val="restart"/>
            <w:vAlign w:val="center"/>
          </w:tcPr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</w:t>
            </w:r>
          </w:p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</w:t>
            </w:r>
          </w:p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</w:t>
            </w:r>
          </w:p>
          <w:p w:rsidR="00CB6257" w:rsidRDefault="0067424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标</w:t>
            </w:r>
          </w:p>
        </w:tc>
        <w:tc>
          <w:tcPr>
            <w:tcW w:w="1074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074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1143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1163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</w:t>
            </w:r>
          </w:p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  <w:tc>
          <w:tcPr>
            <w:tcW w:w="1140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</w:t>
            </w:r>
          </w:p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完成值</w:t>
            </w:r>
          </w:p>
        </w:tc>
        <w:tc>
          <w:tcPr>
            <w:tcW w:w="840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分值</w:t>
            </w:r>
          </w:p>
        </w:tc>
        <w:tc>
          <w:tcPr>
            <w:tcW w:w="1047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得分</w:t>
            </w:r>
          </w:p>
        </w:tc>
        <w:tc>
          <w:tcPr>
            <w:tcW w:w="1534" w:type="dxa"/>
            <w:vAlign w:val="center"/>
          </w:tcPr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偏差原因</w:t>
            </w:r>
          </w:p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分析及</w:t>
            </w:r>
          </w:p>
          <w:p w:rsidR="00CB6257" w:rsidRDefault="0067424A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改进措施</w:t>
            </w:r>
          </w:p>
        </w:tc>
      </w:tr>
      <w:tr w:rsidR="00AD6C1A">
        <w:trPr>
          <w:trHeight w:val="680"/>
          <w:jc w:val="center"/>
        </w:trPr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1143" w:type="dxa"/>
            <w:vAlign w:val="center"/>
          </w:tcPr>
          <w:p w:rsidR="00AD6C1A" w:rsidRDefault="00AD6C1A" w:rsidP="00250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举办全省第二届巾帼手工创业创新大赛（含女红技艺大赛及食品加工大赛）</w:t>
            </w:r>
          </w:p>
        </w:tc>
        <w:tc>
          <w:tcPr>
            <w:tcW w:w="1163" w:type="dxa"/>
            <w:vAlign w:val="center"/>
          </w:tcPr>
          <w:p w:rsidR="00AD6C1A" w:rsidRDefault="00AD6C1A" w:rsidP="00250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1场</w:t>
            </w:r>
          </w:p>
        </w:tc>
        <w:tc>
          <w:tcPr>
            <w:tcW w:w="1140" w:type="dxa"/>
            <w:vAlign w:val="center"/>
          </w:tcPr>
          <w:p w:rsidR="00AD6C1A" w:rsidRDefault="00AD6C1A" w:rsidP="00250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1场</w:t>
            </w:r>
          </w:p>
        </w:tc>
        <w:tc>
          <w:tcPr>
            <w:tcW w:w="840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7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4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D6C1A">
        <w:trPr>
          <w:trHeight w:val="680"/>
          <w:jc w:val="center"/>
        </w:trPr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1143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手工创业创新大赛区域覆盖率</w:t>
            </w:r>
          </w:p>
        </w:tc>
        <w:tc>
          <w:tcPr>
            <w:tcW w:w="1163" w:type="dxa"/>
            <w:vAlign w:val="center"/>
          </w:tcPr>
          <w:p w:rsidR="00AD6C1A" w:rsidRPr="00AD6C1A" w:rsidRDefault="00AD6C1A" w:rsidP="002501C8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≥</w:t>
            </w: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40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14个市州全覆盖</w:t>
            </w:r>
          </w:p>
        </w:tc>
        <w:tc>
          <w:tcPr>
            <w:tcW w:w="840" w:type="dxa"/>
            <w:vAlign w:val="center"/>
          </w:tcPr>
          <w:p w:rsidR="00AD6C1A" w:rsidRPr="00AD6C1A" w:rsidRDefault="00AD6C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vAlign w:val="center"/>
          </w:tcPr>
          <w:p w:rsidR="00AD6C1A" w:rsidRPr="00AD6C1A" w:rsidRDefault="00AD6C1A" w:rsidP="002501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34" w:type="dxa"/>
            <w:vAlign w:val="center"/>
          </w:tcPr>
          <w:p w:rsidR="00AD6C1A" w:rsidRDefault="00AD6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AD6C1A">
        <w:trPr>
          <w:trHeight w:val="680"/>
          <w:jc w:val="center"/>
        </w:trPr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1143" w:type="dxa"/>
            <w:vAlign w:val="center"/>
          </w:tcPr>
          <w:p w:rsidR="00AD6C1A" w:rsidRDefault="00AD6C1A" w:rsidP="002501C8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举办全省妇女手工创业创新大赛</w:t>
            </w:r>
          </w:p>
        </w:tc>
        <w:tc>
          <w:tcPr>
            <w:tcW w:w="1163" w:type="dxa"/>
            <w:vAlign w:val="center"/>
          </w:tcPr>
          <w:p w:rsidR="00AD6C1A" w:rsidRDefault="00AD6C1A" w:rsidP="002501C8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月底前</w:t>
            </w:r>
          </w:p>
        </w:tc>
        <w:tc>
          <w:tcPr>
            <w:tcW w:w="1140" w:type="dxa"/>
            <w:vAlign w:val="center"/>
          </w:tcPr>
          <w:p w:rsidR="00AD6C1A" w:rsidRDefault="00AD6C1A" w:rsidP="00AD6C1A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840" w:type="dxa"/>
            <w:vAlign w:val="center"/>
          </w:tcPr>
          <w:p w:rsidR="00AD6C1A" w:rsidRPr="00AD6C1A" w:rsidRDefault="00AD6C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vAlign w:val="center"/>
          </w:tcPr>
          <w:p w:rsidR="00AD6C1A" w:rsidRPr="00AD6C1A" w:rsidRDefault="00AD6C1A" w:rsidP="002501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34" w:type="dxa"/>
            <w:vAlign w:val="center"/>
          </w:tcPr>
          <w:p w:rsidR="00AD6C1A" w:rsidRDefault="00AD6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AD6C1A">
        <w:trPr>
          <w:trHeight w:val="680"/>
          <w:jc w:val="center"/>
        </w:trPr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1143" w:type="dxa"/>
            <w:vAlign w:val="center"/>
          </w:tcPr>
          <w:p w:rsidR="00AD6C1A" w:rsidRPr="00AD6C1A" w:rsidRDefault="00AD6C1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举办全省妇女手工创业创新大赛</w:t>
            </w: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所需成本</w:t>
            </w:r>
          </w:p>
        </w:tc>
        <w:tc>
          <w:tcPr>
            <w:tcW w:w="1163" w:type="dxa"/>
            <w:vAlign w:val="center"/>
          </w:tcPr>
          <w:p w:rsidR="00AD6C1A" w:rsidRPr="00AD6C1A" w:rsidRDefault="00AD6C1A" w:rsidP="00AD6C1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≤</w:t>
            </w: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50万元</w:t>
            </w:r>
          </w:p>
        </w:tc>
        <w:tc>
          <w:tcPr>
            <w:tcW w:w="1140" w:type="dxa"/>
            <w:vAlign w:val="center"/>
          </w:tcPr>
          <w:p w:rsidR="00AD6C1A" w:rsidRPr="00AD6C1A" w:rsidRDefault="00AD6C1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48.93</w:t>
            </w:r>
          </w:p>
        </w:tc>
        <w:tc>
          <w:tcPr>
            <w:tcW w:w="840" w:type="dxa"/>
            <w:vAlign w:val="center"/>
          </w:tcPr>
          <w:p w:rsidR="00AD6C1A" w:rsidRPr="00AD6C1A" w:rsidRDefault="00AD6C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vAlign w:val="center"/>
          </w:tcPr>
          <w:p w:rsidR="00AD6C1A" w:rsidRPr="00AD6C1A" w:rsidRDefault="00AD6C1A" w:rsidP="002501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4" w:type="dxa"/>
            <w:vAlign w:val="center"/>
          </w:tcPr>
          <w:p w:rsidR="00AD6C1A" w:rsidRDefault="00AD6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根据全国妇联统一安排，调整经费预算</w:t>
            </w:r>
          </w:p>
        </w:tc>
      </w:tr>
      <w:tr w:rsidR="00AD6C1A">
        <w:trPr>
          <w:trHeight w:val="680"/>
          <w:jc w:val="center"/>
        </w:trPr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AD6C1A" w:rsidRDefault="00AD6C1A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影响指标</w:t>
            </w:r>
          </w:p>
        </w:tc>
        <w:tc>
          <w:tcPr>
            <w:tcW w:w="1143" w:type="dxa"/>
            <w:vAlign w:val="center"/>
          </w:tcPr>
          <w:p w:rsidR="00AD6C1A" w:rsidRDefault="00AD6C1A" w:rsidP="002501C8">
            <w:pPr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手工创业创新大赛受众满意度</w:t>
            </w:r>
          </w:p>
        </w:tc>
        <w:tc>
          <w:tcPr>
            <w:tcW w:w="1163" w:type="dxa"/>
            <w:vAlign w:val="center"/>
          </w:tcPr>
          <w:p w:rsidR="00AD6C1A" w:rsidRDefault="00AD6C1A" w:rsidP="002501C8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≥</w:t>
            </w: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40" w:type="dxa"/>
            <w:vAlign w:val="center"/>
          </w:tcPr>
          <w:p w:rsidR="00AD6C1A" w:rsidRDefault="00AD6C1A" w:rsidP="002501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AD6C1A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&gt;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40" w:type="dxa"/>
            <w:vAlign w:val="center"/>
          </w:tcPr>
          <w:p w:rsidR="00AD6C1A" w:rsidRPr="00AD6C1A" w:rsidRDefault="00AD6C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7" w:type="dxa"/>
            <w:vAlign w:val="center"/>
          </w:tcPr>
          <w:p w:rsidR="00AD6C1A" w:rsidRPr="00AD6C1A" w:rsidRDefault="00AD6C1A" w:rsidP="002501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D6C1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34" w:type="dxa"/>
            <w:vAlign w:val="center"/>
          </w:tcPr>
          <w:p w:rsidR="00AD6C1A" w:rsidRDefault="00AD6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AD6C1A">
        <w:trPr>
          <w:trHeight w:val="301"/>
          <w:jc w:val="center"/>
        </w:trPr>
        <w:tc>
          <w:tcPr>
            <w:tcW w:w="6668" w:type="dxa"/>
            <w:gridSpan w:val="6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总分</w:t>
            </w:r>
          </w:p>
        </w:tc>
        <w:tc>
          <w:tcPr>
            <w:tcW w:w="840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1047" w:type="dxa"/>
            <w:vAlign w:val="center"/>
          </w:tcPr>
          <w:p w:rsidR="00AD6C1A" w:rsidRDefault="00AD6C1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kern w:val="0"/>
                <w:szCs w:val="21"/>
              </w:rPr>
              <w:t>90</w:t>
            </w:r>
          </w:p>
        </w:tc>
        <w:tc>
          <w:tcPr>
            <w:tcW w:w="1534" w:type="dxa"/>
            <w:vAlign w:val="center"/>
          </w:tcPr>
          <w:p w:rsidR="00AD6C1A" w:rsidRDefault="00AD6C1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CB6257" w:rsidRDefault="00CB6257" w:rsidP="00826338">
      <w:pPr>
        <w:widowControl/>
        <w:spacing w:afterLines="50"/>
        <w:jc w:val="left"/>
        <w:rPr>
          <w:rFonts w:eastAsia="仿宋_GB2312"/>
          <w:sz w:val="32"/>
          <w:szCs w:val="32"/>
        </w:rPr>
      </w:pPr>
    </w:p>
    <w:sectPr w:rsidR="00CB6257" w:rsidSect="00CB6257">
      <w:footerReference w:type="even" r:id="rId7"/>
      <w:footerReference w:type="default" r:id="rId8"/>
      <w:pgSz w:w="11906" w:h="16838"/>
      <w:pgMar w:top="851" w:right="1418" w:bottom="85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10" w:rsidRDefault="00BB1E10" w:rsidP="00CB6257">
      <w:r>
        <w:separator/>
      </w:r>
    </w:p>
  </w:endnote>
  <w:endnote w:type="continuationSeparator" w:id="0">
    <w:p w:rsidR="00BB1E10" w:rsidRDefault="00BB1E10" w:rsidP="00CB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57" w:rsidRDefault="0082633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742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257" w:rsidRDefault="00CB625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57" w:rsidRDefault="0082633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742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C1A">
      <w:rPr>
        <w:rStyle w:val="a7"/>
        <w:noProof/>
      </w:rPr>
      <w:t>- 1 -</w:t>
    </w:r>
    <w:r>
      <w:rPr>
        <w:rStyle w:val="a7"/>
      </w:rPr>
      <w:fldChar w:fldCharType="end"/>
    </w:r>
  </w:p>
  <w:p w:rsidR="00CB6257" w:rsidRDefault="00CB625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10" w:rsidRDefault="00BB1E10" w:rsidP="00CB6257">
      <w:r>
        <w:separator/>
      </w:r>
    </w:p>
  </w:footnote>
  <w:footnote w:type="continuationSeparator" w:id="0">
    <w:p w:rsidR="00BB1E10" w:rsidRDefault="00BB1E10" w:rsidP="00CB6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F931E0"/>
    <w:rsid w:val="B3E2086A"/>
    <w:rsid w:val="DBEEFC59"/>
    <w:rsid w:val="EFF3E16D"/>
    <w:rsid w:val="F7573045"/>
    <w:rsid w:val="FDD95345"/>
    <w:rsid w:val="00010FD4"/>
    <w:rsid w:val="00053D8D"/>
    <w:rsid w:val="0006168C"/>
    <w:rsid w:val="00085819"/>
    <w:rsid w:val="00086009"/>
    <w:rsid w:val="000E1AE6"/>
    <w:rsid w:val="0011794A"/>
    <w:rsid w:val="00124F25"/>
    <w:rsid w:val="00171088"/>
    <w:rsid w:val="001A56A0"/>
    <w:rsid w:val="001B3FFE"/>
    <w:rsid w:val="001C6D1E"/>
    <w:rsid w:val="00212F0E"/>
    <w:rsid w:val="00221267"/>
    <w:rsid w:val="002416E0"/>
    <w:rsid w:val="00244745"/>
    <w:rsid w:val="00297612"/>
    <w:rsid w:val="00332A03"/>
    <w:rsid w:val="00386A9D"/>
    <w:rsid w:val="003B44B6"/>
    <w:rsid w:val="00413A25"/>
    <w:rsid w:val="00470EA1"/>
    <w:rsid w:val="00480F3E"/>
    <w:rsid w:val="00486F11"/>
    <w:rsid w:val="00496DF0"/>
    <w:rsid w:val="004E78F3"/>
    <w:rsid w:val="004F23C9"/>
    <w:rsid w:val="00504F9E"/>
    <w:rsid w:val="005608BA"/>
    <w:rsid w:val="00566C84"/>
    <w:rsid w:val="00640CF3"/>
    <w:rsid w:val="006438F8"/>
    <w:rsid w:val="00657650"/>
    <w:rsid w:val="00663FEC"/>
    <w:rsid w:val="0067424A"/>
    <w:rsid w:val="006D1699"/>
    <w:rsid w:val="006E2713"/>
    <w:rsid w:val="006E2E0D"/>
    <w:rsid w:val="006F1A3D"/>
    <w:rsid w:val="00725F69"/>
    <w:rsid w:val="007545D8"/>
    <w:rsid w:val="007B7D02"/>
    <w:rsid w:val="007C25A2"/>
    <w:rsid w:val="00826338"/>
    <w:rsid w:val="00881415"/>
    <w:rsid w:val="008E6109"/>
    <w:rsid w:val="008F7DC1"/>
    <w:rsid w:val="00903F0B"/>
    <w:rsid w:val="0091033B"/>
    <w:rsid w:val="00992900"/>
    <w:rsid w:val="00A33592"/>
    <w:rsid w:val="00A6799C"/>
    <w:rsid w:val="00A75BF6"/>
    <w:rsid w:val="00AB14C4"/>
    <w:rsid w:val="00AB52F3"/>
    <w:rsid w:val="00AC18D8"/>
    <w:rsid w:val="00AD6C1A"/>
    <w:rsid w:val="00B33475"/>
    <w:rsid w:val="00B80EDA"/>
    <w:rsid w:val="00BB1E10"/>
    <w:rsid w:val="00C06280"/>
    <w:rsid w:val="00C61D5B"/>
    <w:rsid w:val="00C93658"/>
    <w:rsid w:val="00CB6257"/>
    <w:rsid w:val="00CC55A4"/>
    <w:rsid w:val="00D10ECC"/>
    <w:rsid w:val="00D65F75"/>
    <w:rsid w:val="00D77A5B"/>
    <w:rsid w:val="00D77A91"/>
    <w:rsid w:val="00DB4577"/>
    <w:rsid w:val="00E308F7"/>
    <w:rsid w:val="00E50C74"/>
    <w:rsid w:val="00E92F56"/>
    <w:rsid w:val="00E968BE"/>
    <w:rsid w:val="00EB49D8"/>
    <w:rsid w:val="00F062B3"/>
    <w:rsid w:val="00F250FA"/>
    <w:rsid w:val="00F90E47"/>
    <w:rsid w:val="00F931E0"/>
    <w:rsid w:val="00FA2E8B"/>
    <w:rsid w:val="00FF4389"/>
    <w:rsid w:val="046206EE"/>
    <w:rsid w:val="067D7DFB"/>
    <w:rsid w:val="07FFAD82"/>
    <w:rsid w:val="0CB96C0A"/>
    <w:rsid w:val="0FD270AB"/>
    <w:rsid w:val="109507D5"/>
    <w:rsid w:val="10B75E23"/>
    <w:rsid w:val="122D7BCD"/>
    <w:rsid w:val="17EA6434"/>
    <w:rsid w:val="1FF73E7B"/>
    <w:rsid w:val="29BB7B99"/>
    <w:rsid w:val="3042737C"/>
    <w:rsid w:val="35EC5FCA"/>
    <w:rsid w:val="39A20CCC"/>
    <w:rsid w:val="3CDFE2EC"/>
    <w:rsid w:val="3DA8336C"/>
    <w:rsid w:val="4BB775C2"/>
    <w:rsid w:val="4FFEFC52"/>
    <w:rsid w:val="54D85674"/>
    <w:rsid w:val="5EBEC6C7"/>
    <w:rsid w:val="5EFB6064"/>
    <w:rsid w:val="633B26A2"/>
    <w:rsid w:val="64A768FB"/>
    <w:rsid w:val="67A3017C"/>
    <w:rsid w:val="67DF76D1"/>
    <w:rsid w:val="6AB211D7"/>
    <w:rsid w:val="6AF03F19"/>
    <w:rsid w:val="6FEE346F"/>
    <w:rsid w:val="7BBC6E46"/>
    <w:rsid w:val="7EDF8D73"/>
    <w:rsid w:val="7FD6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B6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rsid w:val="00CB6257"/>
  </w:style>
  <w:style w:type="paragraph" w:styleId="a3">
    <w:name w:val="Body Text Indent"/>
    <w:basedOn w:val="a"/>
    <w:qFormat/>
    <w:rsid w:val="00CB6257"/>
    <w:pPr>
      <w:ind w:leftChars="200" w:left="420"/>
    </w:pPr>
  </w:style>
  <w:style w:type="paragraph" w:styleId="a4">
    <w:name w:val="Date"/>
    <w:basedOn w:val="a"/>
    <w:next w:val="a"/>
    <w:qFormat/>
    <w:rsid w:val="00CB6257"/>
    <w:pPr>
      <w:ind w:leftChars="2500" w:left="100"/>
    </w:pPr>
  </w:style>
  <w:style w:type="paragraph" w:styleId="a5">
    <w:name w:val="footer"/>
    <w:basedOn w:val="a"/>
    <w:link w:val="Char"/>
    <w:qFormat/>
    <w:rsid w:val="00CB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B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CB6257"/>
    <w:pPr>
      <w:ind w:firstLineChars="200" w:firstLine="420"/>
    </w:pPr>
  </w:style>
  <w:style w:type="character" w:styleId="a7">
    <w:name w:val="page number"/>
    <w:basedOn w:val="a0"/>
    <w:qFormat/>
    <w:rsid w:val="00CB6257"/>
  </w:style>
  <w:style w:type="character" w:customStyle="1" w:styleId="Char">
    <w:name w:val="页脚 Char"/>
    <w:basedOn w:val="a0"/>
    <w:link w:val="a5"/>
    <w:qFormat/>
    <w:rsid w:val="00CB6257"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sid w:val="00CB6257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CB6257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B625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湖南省妇联关于做好2017年度妇女事业发展专项资金绩效自评工作的通知</dc:title>
  <dc:creator>User</dc:creator>
  <cp:lastModifiedBy>Administrator</cp:lastModifiedBy>
  <cp:revision>2</cp:revision>
  <cp:lastPrinted>2021-05-17T15:38:00Z</cp:lastPrinted>
  <dcterms:created xsi:type="dcterms:W3CDTF">2021-05-20T08:25:00Z</dcterms:created>
  <dcterms:modified xsi:type="dcterms:W3CDTF">2021-05-20T08:25:00Z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08A063199F5C4D60882E5E5F6F90D5A2</vt:lpwstr>
  </property>
  <property fmtid="{D5CDD505-2E9C-101B-9397-08002B2CF9AE}" pid="4" name="KSOSaveFontToCloudKey">
    <vt:lpwstr>478191048_cloud</vt:lpwstr>
  </property>
</Properties>
</file>