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E2" w:rsidRPr="0081308A" w:rsidRDefault="002D08E2" w:rsidP="0081308A">
      <w:pPr>
        <w:spacing w:line="600" w:lineRule="exact"/>
        <w:jc w:val="center"/>
        <w:rPr>
          <w:rFonts w:eastAsia="方正小标宋_GBK"/>
          <w:sz w:val="36"/>
          <w:szCs w:val="36"/>
        </w:rPr>
      </w:pPr>
    </w:p>
    <w:p w:rsidR="002D08E2" w:rsidRPr="0081308A" w:rsidRDefault="002D08E2" w:rsidP="0081308A">
      <w:pPr>
        <w:spacing w:line="600" w:lineRule="exact"/>
        <w:jc w:val="center"/>
        <w:rPr>
          <w:rFonts w:eastAsia="方正小标宋_GBK"/>
          <w:sz w:val="36"/>
          <w:szCs w:val="36"/>
        </w:rPr>
      </w:pPr>
    </w:p>
    <w:p w:rsidR="002D08E2" w:rsidRPr="0081308A" w:rsidRDefault="002D08E2" w:rsidP="0081308A">
      <w:pPr>
        <w:spacing w:line="600" w:lineRule="exact"/>
        <w:jc w:val="center"/>
        <w:rPr>
          <w:rFonts w:eastAsia="方正小标宋_GBK"/>
          <w:sz w:val="36"/>
          <w:szCs w:val="36"/>
        </w:rPr>
      </w:pPr>
    </w:p>
    <w:p w:rsidR="002D08E2" w:rsidRPr="0081308A" w:rsidRDefault="002D08E2" w:rsidP="0081308A">
      <w:pPr>
        <w:pStyle w:val="NormalIndent"/>
        <w:spacing w:line="600" w:lineRule="exact"/>
      </w:pPr>
    </w:p>
    <w:p w:rsidR="002D08E2" w:rsidRPr="0081308A" w:rsidRDefault="002D08E2" w:rsidP="0081308A">
      <w:pPr>
        <w:pStyle w:val="NormalIndent"/>
        <w:spacing w:line="600" w:lineRule="exact"/>
      </w:pPr>
    </w:p>
    <w:p w:rsidR="002D08E2" w:rsidRPr="0081308A" w:rsidRDefault="002D08E2" w:rsidP="0081308A">
      <w:pPr>
        <w:spacing w:line="700" w:lineRule="exact"/>
        <w:jc w:val="center"/>
        <w:rPr>
          <w:rFonts w:eastAsia="方正小标宋简体"/>
          <w:sz w:val="44"/>
          <w:szCs w:val="44"/>
        </w:rPr>
      </w:pPr>
      <w:r w:rsidRPr="0081308A">
        <w:rPr>
          <w:rFonts w:eastAsia="方正小标宋简体" w:cs="方正小标宋简体" w:hint="eastAsia"/>
          <w:sz w:val="44"/>
          <w:szCs w:val="44"/>
        </w:rPr>
        <w:t>湖南省妇女儿童事业发展专项资金</w:t>
      </w:r>
    </w:p>
    <w:p w:rsidR="002D08E2" w:rsidRPr="0081308A" w:rsidRDefault="002D08E2" w:rsidP="0081308A">
      <w:pPr>
        <w:spacing w:line="700" w:lineRule="exact"/>
        <w:jc w:val="center"/>
        <w:rPr>
          <w:rFonts w:eastAsia="方正小标宋简体"/>
          <w:sz w:val="44"/>
          <w:szCs w:val="44"/>
        </w:rPr>
      </w:pPr>
      <w:r w:rsidRPr="0081308A">
        <w:rPr>
          <w:rFonts w:eastAsia="方正小标宋简体" w:cs="方正小标宋简体" w:hint="eastAsia"/>
          <w:sz w:val="44"/>
          <w:szCs w:val="44"/>
        </w:rPr>
        <w:t>绩效评价报告</w:t>
      </w:r>
    </w:p>
    <w:p w:rsidR="002D08E2" w:rsidRPr="0081308A" w:rsidRDefault="002D08E2">
      <w:pPr>
        <w:spacing w:line="360" w:lineRule="exact"/>
        <w:rPr>
          <w:rFonts w:eastAsia="黑体"/>
          <w:kern w:val="0"/>
          <w:sz w:val="32"/>
          <w:szCs w:val="32"/>
        </w:rPr>
      </w:pPr>
    </w:p>
    <w:p w:rsidR="002D08E2" w:rsidRPr="0081308A" w:rsidRDefault="002D08E2">
      <w:pPr>
        <w:spacing w:line="360" w:lineRule="exact"/>
        <w:rPr>
          <w:rFonts w:eastAsia="黑体"/>
          <w:kern w:val="0"/>
          <w:sz w:val="32"/>
          <w:szCs w:val="32"/>
        </w:rPr>
      </w:pPr>
    </w:p>
    <w:p w:rsidR="002D08E2" w:rsidRPr="0081308A" w:rsidRDefault="002D08E2">
      <w:pPr>
        <w:spacing w:line="360" w:lineRule="auto"/>
        <w:jc w:val="left"/>
        <w:rPr>
          <w:rFonts w:eastAsia="仿宋_GB2312"/>
          <w:sz w:val="32"/>
          <w:szCs w:val="32"/>
        </w:rPr>
      </w:pPr>
      <w:r w:rsidRPr="0081308A">
        <w:rPr>
          <w:rFonts w:eastAsia="仿宋_GB2312" w:cs="仿宋_GB2312" w:hint="eastAsia"/>
          <w:sz w:val="32"/>
          <w:szCs w:val="32"/>
        </w:rPr>
        <w:t>湖南省财政厅：</w:t>
      </w:r>
    </w:p>
    <w:p w:rsidR="002D08E2" w:rsidRPr="0081308A" w:rsidRDefault="002D08E2" w:rsidP="0081308A">
      <w:pPr>
        <w:spacing w:line="360" w:lineRule="auto"/>
        <w:ind w:firstLineChars="197" w:firstLine="31680"/>
        <w:rPr>
          <w:rFonts w:eastAsia="仿宋_GB2312"/>
          <w:sz w:val="32"/>
          <w:szCs w:val="32"/>
        </w:rPr>
      </w:pPr>
      <w:r w:rsidRPr="0081308A">
        <w:rPr>
          <w:rFonts w:eastAsia="仿宋_GB2312" w:cs="仿宋_GB2312" w:hint="eastAsia"/>
          <w:sz w:val="32"/>
          <w:szCs w:val="32"/>
        </w:rPr>
        <w:t>根据《财政支出绩效评价管理暂行办法》《湖南省人民政府关于全面推进预算绩效管理的意见》《湖南省人民政府关于深化预算管理制度改革的实施意见》《关于开展</w:t>
      </w:r>
      <w:r w:rsidRPr="0081308A">
        <w:rPr>
          <w:rFonts w:eastAsia="仿宋_GB2312"/>
          <w:sz w:val="32"/>
          <w:szCs w:val="32"/>
        </w:rPr>
        <w:t>2020</w:t>
      </w:r>
      <w:r w:rsidRPr="0081308A">
        <w:rPr>
          <w:rFonts w:eastAsia="仿宋_GB2312" w:cs="仿宋_GB2312" w:hint="eastAsia"/>
          <w:sz w:val="32"/>
          <w:szCs w:val="32"/>
        </w:rPr>
        <w:t>年度部门整体支出绩效自评工作的通知》文件精神，我们成立了湖南省妇女联合会（以下简称省妇联）绩效评估领导小组，采取现场与非现场评价相结合的方式对</w:t>
      </w:r>
      <w:r w:rsidRPr="0081308A">
        <w:rPr>
          <w:rFonts w:eastAsia="仿宋_GB2312"/>
          <w:sz w:val="32"/>
          <w:szCs w:val="32"/>
        </w:rPr>
        <w:t>2020</w:t>
      </w:r>
      <w:r w:rsidRPr="0081308A">
        <w:rPr>
          <w:rFonts w:eastAsia="仿宋_GB2312" w:cs="仿宋_GB2312" w:hint="eastAsia"/>
          <w:sz w:val="32"/>
          <w:szCs w:val="32"/>
        </w:rPr>
        <w:t>年度妇女儿童事业发展专项</w:t>
      </w:r>
      <w:r w:rsidRPr="0081308A">
        <w:rPr>
          <w:rFonts w:eastAsia="仿宋_GB2312"/>
          <w:sz w:val="32"/>
          <w:szCs w:val="32"/>
        </w:rPr>
        <w:t>2253.08</w:t>
      </w:r>
      <w:r w:rsidRPr="0081308A">
        <w:rPr>
          <w:rFonts w:eastAsia="仿宋_GB2312" w:cs="仿宋_GB2312" w:hint="eastAsia"/>
          <w:sz w:val="32"/>
          <w:szCs w:val="32"/>
        </w:rPr>
        <w:t>万元实施了绩效评价。</w:t>
      </w:r>
    </w:p>
    <w:p w:rsidR="002D08E2" w:rsidRPr="0081308A" w:rsidRDefault="002D08E2" w:rsidP="0081308A">
      <w:pPr>
        <w:spacing w:line="360" w:lineRule="auto"/>
        <w:ind w:firstLineChars="197" w:firstLine="31680"/>
        <w:rPr>
          <w:rFonts w:eastAsia="黑体"/>
          <w:sz w:val="32"/>
          <w:szCs w:val="32"/>
        </w:rPr>
      </w:pPr>
      <w:r w:rsidRPr="0081308A">
        <w:rPr>
          <w:rFonts w:eastAsia="仿宋_GB2312" w:cs="仿宋_GB2312" w:hint="eastAsia"/>
          <w:sz w:val="32"/>
          <w:szCs w:val="32"/>
        </w:rPr>
        <w:t>评估小组通过收集资料、现场评价、综合分析评价等程序</w:t>
      </w:r>
      <w:r w:rsidRPr="0081308A">
        <w:rPr>
          <w:rFonts w:eastAsia="仿宋_GB2312"/>
          <w:sz w:val="32"/>
          <w:szCs w:val="32"/>
        </w:rPr>
        <w:t>,</w:t>
      </w:r>
      <w:r w:rsidRPr="0081308A">
        <w:rPr>
          <w:rFonts w:eastAsia="仿宋_GB2312" w:cs="仿宋_GB2312" w:hint="eastAsia"/>
          <w:sz w:val="32"/>
          <w:szCs w:val="32"/>
        </w:rPr>
        <w:t>分别从项目立项，资金分配、管理及使用，项目绩效完成等方面进行综合评价。现将评价情况报告如下：</w:t>
      </w:r>
    </w:p>
    <w:p w:rsidR="002D08E2" w:rsidRPr="0081308A" w:rsidRDefault="002D08E2" w:rsidP="0081308A">
      <w:pPr>
        <w:spacing w:line="600" w:lineRule="exact"/>
        <w:ind w:firstLineChars="200" w:firstLine="31680"/>
        <w:rPr>
          <w:rFonts w:eastAsia="黑体"/>
          <w:sz w:val="32"/>
          <w:szCs w:val="32"/>
        </w:rPr>
      </w:pPr>
      <w:r w:rsidRPr="0081308A">
        <w:rPr>
          <w:rFonts w:eastAsia="黑体" w:cs="黑体" w:hint="eastAsia"/>
          <w:sz w:val="32"/>
          <w:szCs w:val="32"/>
        </w:rPr>
        <w:t>一、项目基本情况</w:t>
      </w:r>
    </w:p>
    <w:p w:rsidR="002D08E2" w:rsidRPr="0081308A" w:rsidRDefault="002D08E2" w:rsidP="0081308A">
      <w:pPr>
        <w:spacing w:line="360" w:lineRule="auto"/>
        <w:ind w:firstLineChars="197" w:firstLine="31680"/>
        <w:rPr>
          <w:rFonts w:eastAsia="仿宋_GB2312"/>
          <w:sz w:val="32"/>
          <w:szCs w:val="32"/>
        </w:rPr>
      </w:pPr>
      <w:r w:rsidRPr="0081308A">
        <w:rPr>
          <w:rFonts w:eastAsia="仿宋_GB2312" w:cs="仿宋_GB2312" w:hint="eastAsia"/>
          <w:b/>
          <w:bCs/>
          <w:sz w:val="32"/>
          <w:szCs w:val="32"/>
        </w:rPr>
        <w:t>（一）预算支出概况。</w:t>
      </w:r>
      <w:r w:rsidRPr="0081308A">
        <w:rPr>
          <w:rFonts w:eastAsia="仿宋_GB2312" w:cs="仿宋_GB2312" w:hint="eastAsia"/>
          <w:sz w:val="32"/>
          <w:szCs w:val="32"/>
        </w:rPr>
        <w:t>本专项资金根据</w:t>
      </w:r>
      <w:r w:rsidRPr="0081308A">
        <w:rPr>
          <w:rFonts w:eastAsia="仿宋_GB2312"/>
          <w:sz w:val="32"/>
          <w:szCs w:val="32"/>
        </w:rPr>
        <w:t>2009</w:t>
      </w:r>
      <w:r w:rsidRPr="0081308A">
        <w:rPr>
          <w:rFonts w:eastAsia="仿宋_GB2312" w:cs="仿宋_GB2312" w:hint="eastAsia"/>
          <w:sz w:val="32"/>
          <w:szCs w:val="32"/>
        </w:rPr>
        <w:t>年省委常委会议精神于</w:t>
      </w:r>
      <w:r w:rsidRPr="0081308A">
        <w:rPr>
          <w:rFonts w:eastAsia="仿宋_GB2312"/>
          <w:sz w:val="32"/>
          <w:szCs w:val="32"/>
        </w:rPr>
        <w:t>2011</w:t>
      </w:r>
      <w:r w:rsidRPr="0081308A">
        <w:rPr>
          <w:rFonts w:eastAsia="仿宋_GB2312" w:cs="仿宋_GB2312" w:hint="eastAsia"/>
          <w:sz w:val="32"/>
          <w:szCs w:val="32"/>
        </w:rPr>
        <w:t>年设立，为规划妇儿重点项目，解决妇女儿童发展规划中重点、难点问题；组织开展维护妇女、儿童合法权益的相关工作；对妇女儿童相关法律法规的立法、修订进行调研以及普法宣传；组织开展提高妇女干部素质的培训、轮训；开展各级妇联组织的参与社会管理创新、创建巾帼志愿者品牌活动；进一步加强和改进未成年人思想道德教育；开展各项国家、省级重点课题研究及根据中央和省委、省政府要求组织开展的其他重大妇女儿童专项活动。</w:t>
      </w:r>
    </w:p>
    <w:p w:rsidR="002D08E2" w:rsidRPr="0081308A" w:rsidRDefault="002D08E2" w:rsidP="0081308A">
      <w:pPr>
        <w:pStyle w:val="Subtitle"/>
        <w:spacing w:before="0" w:after="0" w:line="579" w:lineRule="exact"/>
        <w:ind w:firstLineChars="188" w:firstLine="31680"/>
        <w:jc w:val="left"/>
        <w:rPr>
          <w:rFonts w:ascii="Times New Roman" w:eastAsia="楷体" w:hAnsi="Times New Roman" w:cs="Times New Roman"/>
        </w:rPr>
      </w:pPr>
      <w:bookmarkStart w:id="0" w:name="_Toc9898"/>
      <w:r w:rsidRPr="0081308A">
        <w:rPr>
          <w:rFonts w:ascii="Times New Roman" w:eastAsia="楷体" w:hAnsi="楷体" w:cs="楷体" w:hint="eastAsia"/>
        </w:rPr>
        <w:t>（二）预算绩效目标</w:t>
      </w:r>
      <w:bookmarkEnd w:id="0"/>
    </w:p>
    <w:p w:rsidR="002D08E2" w:rsidRPr="0081308A" w:rsidRDefault="002D08E2" w:rsidP="0081308A">
      <w:pPr>
        <w:spacing w:line="579" w:lineRule="exact"/>
        <w:ind w:firstLineChars="196" w:firstLine="31680"/>
        <w:outlineLvl w:val="2"/>
        <w:rPr>
          <w:rFonts w:eastAsia="楷体"/>
          <w:b/>
          <w:bCs/>
          <w:sz w:val="32"/>
          <w:szCs w:val="32"/>
        </w:rPr>
      </w:pPr>
      <w:bookmarkStart w:id="1" w:name="_Toc21430"/>
      <w:r w:rsidRPr="0081308A">
        <w:rPr>
          <w:rFonts w:eastAsia="楷体"/>
          <w:b/>
          <w:bCs/>
          <w:color w:val="000000"/>
          <w:sz w:val="32"/>
          <w:szCs w:val="32"/>
        </w:rPr>
        <w:t>1</w:t>
      </w:r>
      <w:r w:rsidRPr="0081308A">
        <w:rPr>
          <w:rFonts w:eastAsia="楷体" w:hAnsi="楷体" w:cs="楷体" w:hint="eastAsia"/>
          <w:b/>
          <w:bCs/>
          <w:color w:val="000000"/>
          <w:sz w:val="32"/>
          <w:szCs w:val="32"/>
        </w:rPr>
        <w:t>、</w:t>
      </w:r>
      <w:r w:rsidRPr="0081308A">
        <w:rPr>
          <w:rFonts w:eastAsia="楷体" w:hAnsi="楷体" w:cs="楷体" w:hint="eastAsia"/>
          <w:b/>
          <w:bCs/>
          <w:sz w:val="32"/>
          <w:szCs w:val="32"/>
        </w:rPr>
        <w:t>项目总体目标</w:t>
      </w:r>
      <w:bookmarkEnd w:id="1"/>
    </w:p>
    <w:p w:rsidR="002D08E2" w:rsidRPr="0081308A" w:rsidRDefault="002D08E2" w:rsidP="0081308A">
      <w:pPr>
        <w:spacing w:line="360" w:lineRule="auto"/>
        <w:ind w:firstLineChars="197" w:firstLine="31680"/>
        <w:rPr>
          <w:rFonts w:eastAsia="仿宋_GB2312"/>
          <w:b/>
          <w:bCs/>
          <w:sz w:val="32"/>
          <w:szCs w:val="32"/>
        </w:rPr>
      </w:pPr>
      <w:r w:rsidRPr="0081308A">
        <w:rPr>
          <w:rFonts w:eastAsia="仿宋_GB2312" w:cs="仿宋_GB2312" w:hint="eastAsia"/>
          <w:sz w:val="32"/>
          <w:szCs w:val="32"/>
        </w:rPr>
        <w:t>坚持男女平等基本国策，促进妇女全面发展，促进两性和谐发展，促进妇女与经济社会同步发展。保障妇女平等享有基本公共卫生服务，生命质量和健康水平明显提高；平等享有受教育的权利和机会，受教育程度持续提高；平等获得经济资源和参与经济发展，经济地位明显提升；平等参与社会事务管理，参政水平不断提高；平等享有社会保障，社会福利水平显著提高；平等参与环境决策和管理，发展环境更为优化；保障妇女合法权益的法规政策体系更加完善，合法权益得到切实保障。完善覆盖城乡儿童的基本医疗卫生保障制度，提高儿童身心健康水平；促进基本公共教育服务均等化，保障儿童享有更高质量的教育；扩大儿童福利范围，建立和完善适度普惠的儿童福利体系；提高儿童工作社会化服务水平，创建儿童友好型社会环境；完善保护儿童的法规体系和保护机制，依法保护儿童合法权益。</w:t>
      </w:r>
    </w:p>
    <w:p w:rsidR="002D08E2" w:rsidRPr="0081308A" w:rsidRDefault="002D08E2" w:rsidP="0081308A">
      <w:pPr>
        <w:spacing w:line="579" w:lineRule="exact"/>
        <w:ind w:firstLineChars="196" w:firstLine="31680"/>
        <w:outlineLvl w:val="2"/>
        <w:rPr>
          <w:rFonts w:eastAsia="楷体"/>
          <w:b/>
          <w:bCs/>
          <w:sz w:val="32"/>
          <w:szCs w:val="32"/>
        </w:rPr>
      </w:pPr>
      <w:bookmarkStart w:id="2" w:name="_Toc29324"/>
      <w:r w:rsidRPr="0081308A">
        <w:rPr>
          <w:rFonts w:eastAsia="楷体"/>
          <w:b/>
          <w:bCs/>
          <w:color w:val="000000"/>
          <w:sz w:val="32"/>
          <w:szCs w:val="32"/>
        </w:rPr>
        <w:t>2</w:t>
      </w:r>
      <w:r w:rsidRPr="0081308A">
        <w:rPr>
          <w:rFonts w:eastAsia="楷体" w:hAnsi="楷体" w:cs="楷体" w:hint="eastAsia"/>
          <w:b/>
          <w:bCs/>
          <w:color w:val="000000"/>
          <w:sz w:val="32"/>
          <w:szCs w:val="32"/>
        </w:rPr>
        <w:t>、</w:t>
      </w:r>
      <w:r w:rsidRPr="0081308A">
        <w:rPr>
          <w:rFonts w:eastAsia="楷体" w:hAnsi="楷体" w:cs="楷体" w:hint="eastAsia"/>
          <w:b/>
          <w:bCs/>
          <w:sz w:val="32"/>
          <w:szCs w:val="32"/>
        </w:rPr>
        <w:t>项目年度目标</w:t>
      </w:r>
      <w:bookmarkEnd w:id="2"/>
    </w:p>
    <w:p w:rsidR="002D08E2" w:rsidRPr="0081308A" w:rsidRDefault="002D08E2" w:rsidP="0081308A">
      <w:pPr>
        <w:spacing w:line="360" w:lineRule="auto"/>
        <w:ind w:firstLineChars="197" w:firstLine="31680"/>
        <w:rPr>
          <w:rFonts w:eastAsia="仿宋_GB2312"/>
          <w:sz w:val="32"/>
          <w:szCs w:val="32"/>
        </w:rPr>
      </w:pPr>
      <w:r w:rsidRPr="0081308A">
        <w:rPr>
          <w:rFonts w:eastAsia="仿宋_GB2312" w:cs="仿宋_GB2312" w:hint="eastAsia"/>
          <w:sz w:val="32"/>
          <w:szCs w:val="32"/>
        </w:rPr>
        <w:t>开展教育培训和宣传宣讲，引导各级妇联干部和广大妇女群众学习贯彻习近平新时代中国特色社会主义思想和党的十九大精神；深化妇联改革，建设新媒体，加强调查研究，转变工作作风；实施巾帼创新创业行动、巾帼脱贫行动、乡村振兴巾帼行动，开展技能培训，帮助妇女脱贫致富；实施两个规划，维护妇女儿童合法权益；以家庭家教家风为重点，深化精神文明创建活动，推动形成社会文明新风尚。</w:t>
      </w:r>
    </w:p>
    <w:p w:rsidR="002D08E2" w:rsidRPr="0081308A" w:rsidRDefault="002D08E2" w:rsidP="0081308A">
      <w:pPr>
        <w:pStyle w:val="Subtitle"/>
        <w:spacing w:before="0" w:after="0" w:line="579" w:lineRule="exact"/>
        <w:ind w:firstLineChars="188" w:firstLine="31680"/>
        <w:jc w:val="left"/>
        <w:rPr>
          <w:rFonts w:ascii="Times New Roman" w:eastAsia="仿宋_GB2312" w:hAnsi="Times New Roman" w:cs="Times New Roman"/>
        </w:rPr>
      </w:pPr>
      <w:bookmarkStart w:id="3" w:name="_Toc30537"/>
      <w:r w:rsidRPr="0081308A">
        <w:rPr>
          <w:rFonts w:ascii="Times New Roman" w:eastAsia="仿宋_GB2312" w:hAnsi="Times New Roman" w:cs="仿宋_GB2312" w:hint="eastAsia"/>
        </w:rPr>
        <w:t>（三）项目实施情况</w:t>
      </w:r>
      <w:bookmarkEnd w:id="3"/>
    </w:p>
    <w:p w:rsidR="002D08E2" w:rsidRPr="0081308A" w:rsidRDefault="002D08E2" w:rsidP="0081308A">
      <w:pPr>
        <w:spacing w:line="579" w:lineRule="exact"/>
        <w:ind w:firstLineChars="196" w:firstLine="31680"/>
        <w:outlineLvl w:val="2"/>
        <w:rPr>
          <w:rFonts w:eastAsia="楷体"/>
          <w:b/>
          <w:bCs/>
          <w:color w:val="000000"/>
          <w:sz w:val="32"/>
          <w:szCs w:val="32"/>
        </w:rPr>
      </w:pPr>
      <w:bookmarkStart w:id="4" w:name="_Toc3015"/>
      <w:r w:rsidRPr="0081308A">
        <w:rPr>
          <w:rFonts w:eastAsia="楷体"/>
          <w:b/>
          <w:bCs/>
          <w:color w:val="000000"/>
          <w:sz w:val="32"/>
          <w:szCs w:val="32"/>
        </w:rPr>
        <w:t>1</w:t>
      </w:r>
      <w:r w:rsidRPr="0081308A">
        <w:rPr>
          <w:rFonts w:eastAsia="楷体" w:hAnsi="楷体" w:cs="楷体" w:hint="eastAsia"/>
          <w:b/>
          <w:bCs/>
          <w:color w:val="000000"/>
          <w:sz w:val="32"/>
          <w:szCs w:val="32"/>
        </w:rPr>
        <w:t>、资金到位情况</w:t>
      </w:r>
      <w:bookmarkEnd w:id="4"/>
    </w:p>
    <w:p w:rsidR="002D08E2" w:rsidRPr="0081308A" w:rsidRDefault="002D08E2" w:rsidP="0081308A">
      <w:pPr>
        <w:spacing w:line="600" w:lineRule="exact"/>
        <w:ind w:firstLineChars="200" w:firstLine="31680"/>
        <w:rPr>
          <w:rFonts w:eastAsia="仿宋_GB2312"/>
          <w:color w:val="000000"/>
          <w:sz w:val="32"/>
          <w:szCs w:val="32"/>
        </w:rPr>
      </w:pPr>
      <w:r w:rsidRPr="0081308A">
        <w:rPr>
          <w:rFonts w:eastAsia="仿宋_GB2312"/>
          <w:sz w:val="32"/>
          <w:szCs w:val="32"/>
        </w:rPr>
        <w:t>2020</w:t>
      </w:r>
      <w:r w:rsidRPr="0081308A">
        <w:rPr>
          <w:rFonts w:eastAsia="仿宋_GB2312" w:cs="仿宋_GB2312" w:hint="eastAsia"/>
          <w:sz w:val="32"/>
          <w:szCs w:val="32"/>
        </w:rPr>
        <w:t>年省级妇女儿童事业发展专项资金年初预算总额为</w:t>
      </w:r>
      <w:r w:rsidRPr="0081308A">
        <w:rPr>
          <w:rFonts w:eastAsia="仿宋_GB2312"/>
          <w:sz w:val="32"/>
          <w:szCs w:val="32"/>
        </w:rPr>
        <w:t>2253.08</w:t>
      </w:r>
      <w:r w:rsidRPr="0081308A">
        <w:rPr>
          <w:rFonts w:eastAsia="仿宋_GB2312" w:cs="仿宋_GB2312" w:hint="eastAsia"/>
          <w:sz w:val="32"/>
          <w:szCs w:val="32"/>
        </w:rPr>
        <w:t>万元，年初部门预算下达</w:t>
      </w:r>
      <w:r w:rsidRPr="0081308A">
        <w:rPr>
          <w:rFonts w:eastAsia="仿宋_GB2312"/>
          <w:sz w:val="32"/>
          <w:szCs w:val="32"/>
        </w:rPr>
        <w:t>2078.84</w:t>
      </w:r>
      <w:r w:rsidRPr="0081308A">
        <w:rPr>
          <w:rFonts w:eastAsia="仿宋_GB2312" w:cs="仿宋_GB2312" w:hint="eastAsia"/>
          <w:sz w:val="32"/>
          <w:szCs w:val="32"/>
        </w:rPr>
        <w:t>万元</w:t>
      </w:r>
      <w:r w:rsidRPr="0081308A">
        <w:rPr>
          <w:rFonts w:eastAsia="仿宋_GB2312" w:cs="仿宋_GB2312" w:hint="eastAsia"/>
          <w:color w:val="000000"/>
          <w:sz w:val="32"/>
          <w:szCs w:val="32"/>
        </w:rPr>
        <w:t>（</w:t>
      </w:r>
      <w:r w:rsidRPr="0081308A">
        <w:rPr>
          <w:rFonts w:eastAsia="仿宋_GB2312"/>
          <w:color w:val="000000"/>
          <w:sz w:val="32"/>
          <w:szCs w:val="32"/>
        </w:rPr>
        <w:t>2020</w:t>
      </w:r>
      <w:r w:rsidRPr="0081308A">
        <w:rPr>
          <w:rFonts w:eastAsia="仿宋_GB2312" w:cs="仿宋_GB2312" w:hint="eastAsia"/>
          <w:color w:val="000000"/>
          <w:sz w:val="32"/>
          <w:szCs w:val="32"/>
        </w:rPr>
        <w:t>［湘财预］</w:t>
      </w:r>
      <w:r w:rsidRPr="0081308A">
        <w:rPr>
          <w:rFonts w:eastAsia="仿宋_GB2312"/>
          <w:color w:val="000000"/>
          <w:sz w:val="32"/>
          <w:szCs w:val="32"/>
        </w:rPr>
        <w:t>0001</w:t>
      </w:r>
      <w:r w:rsidRPr="0081308A">
        <w:rPr>
          <w:rFonts w:eastAsia="仿宋_GB2312" w:cs="仿宋_GB2312" w:hint="eastAsia"/>
          <w:color w:val="000000"/>
          <w:sz w:val="32"/>
          <w:szCs w:val="32"/>
        </w:rPr>
        <w:t>号）</w:t>
      </w:r>
      <w:r w:rsidRPr="0081308A">
        <w:rPr>
          <w:rFonts w:eastAsia="仿宋_GB2312" w:cs="仿宋_GB2312" w:hint="eastAsia"/>
          <w:sz w:val="32"/>
          <w:szCs w:val="32"/>
        </w:rPr>
        <w:t>，</w:t>
      </w:r>
      <w:r w:rsidRPr="0081308A">
        <w:rPr>
          <w:rFonts w:eastAsia="仿宋_GB2312" w:cs="仿宋_GB2312" w:hint="eastAsia"/>
          <w:color w:val="000000"/>
          <w:sz w:val="32"/>
          <w:szCs w:val="32"/>
        </w:rPr>
        <w:t>《湖南省财政厅关于下达</w:t>
      </w:r>
      <w:r w:rsidRPr="0081308A">
        <w:rPr>
          <w:rFonts w:eastAsia="仿宋_GB2312"/>
          <w:color w:val="000000"/>
          <w:sz w:val="32"/>
          <w:szCs w:val="32"/>
        </w:rPr>
        <w:t>2020</w:t>
      </w:r>
      <w:r w:rsidRPr="0081308A">
        <w:rPr>
          <w:rFonts w:eastAsia="仿宋_GB2312" w:cs="仿宋_GB2312" w:hint="eastAsia"/>
          <w:color w:val="000000"/>
          <w:sz w:val="32"/>
          <w:szCs w:val="32"/>
        </w:rPr>
        <w:t>年省级妇女儿童事业发展专项资金的通知》（</w:t>
      </w:r>
      <w:r w:rsidRPr="0081308A">
        <w:rPr>
          <w:rFonts w:eastAsia="仿宋_GB2312"/>
          <w:color w:val="000000"/>
          <w:sz w:val="32"/>
          <w:szCs w:val="32"/>
        </w:rPr>
        <w:t>2019</w:t>
      </w:r>
      <w:r w:rsidRPr="0081308A">
        <w:rPr>
          <w:rFonts w:eastAsia="仿宋_GB2312" w:cs="仿宋_GB2312" w:hint="eastAsia"/>
          <w:color w:val="000000"/>
          <w:sz w:val="32"/>
          <w:szCs w:val="32"/>
        </w:rPr>
        <w:t>［湘财行］</w:t>
      </w:r>
      <w:r w:rsidRPr="0081308A">
        <w:rPr>
          <w:rFonts w:eastAsia="仿宋_GB2312"/>
          <w:color w:val="000000"/>
          <w:sz w:val="32"/>
          <w:szCs w:val="32"/>
        </w:rPr>
        <w:t>65</w:t>
      </w:r>
      <w:r w:rsidRPr="0081308A">
        <w:rPr>
          <w:rFonts w:eastAsia="仿宋_GB2312" w:cs="仿宋_GB2312" w:hint="eastAsia"/>
          <w:color w:val="000000"/>
          <w:sz w:val="32"/>
          <w:szCs w:val="32"/>
        </w:rPr>
        <w:t>号）下达指标</w:t>
      </w:r>
      <w:r w:rsidRPr="0081308A">
        <w:rPr>
          <w:rFonts w:eastAsia="仿宋_GB2312"/>
          <w:color w:val="000000"/>
          <w:sz w:val="32"/>
          <w:szCs w:val="32"/>
        </w:rPr>
        <w:t>322</w:t>
      </w:r>
      <w:r w:rsidRPr="0081308A">
        <w:rPr>
          <w:rFonts w:eastAsia="仿宋_GB2312" w:cs="仿宋_GB2312" w:hint="eastAsia"/>
          <w:color w:val="000000"/>
          <w:sz w:val="32"/>
          <w:szCs w:val="32"/>
        </w:rPr>
        <w:t>万元，《湖南省财政厅关于下达</w:t>
      </w:r>
      <w:r w:rsidRPr="0081308A">
        <w:rPr>
          <w:rFonts w:eastAsia="仿宋_GB2312"/>
          <w:color w:val="000000"/>
          <w:sz w:val="32"/>
          <w:szCs w:val="32"/>
        </w:rPr>
        <w:t>2020</w:t>
      </w:r>
      <w:r w:rsidRPr="0081308A">
        <w:rPr>
          <w:rFonts w:eastAsia="仿宋_GB2312" w:cs="仿宋_GB2312" w:hint="eastAsia"/>
          <w:color w:val="000000"/>
          <w:sz w:val="32"/>
          <w:szCs w:val="32"/>
        </w:rPr>
        <w:t>年省级妇女儿童事业发展专项资金的通知》（</w:t>
      </w:r>
      <w:r w:rsidRPr="0081308A">
        <w:rPr>
          <w:rFonts w:eastAsia="仿宋_GB2312"/>
          <w:color w:val="000000"/>
          <w:sz w:val="32"/>
          <w:szCs w:val="32"/>
        </w:rPr>
        <w:t>2020</w:t>
      </w:r>
      <w:r w:rsidRPr="0081308A">
        <w:rPr>
          <w:rFonts w:eastAsia="仿宋_GB2312" w:cs="仿宋_GB2312" w:hint="eastAsia"/>
          <w:color w:val="000000"/>
          <w:sz w:val="32"/>
          <w:szCs w:val="32"/>
        </w:rPr>
        <w:t>［湘财行］</w:t>
      </w:r>
      <w:r w:rsidRPr="0081308A">
        <w:rPr>
          <w:rFonts w:eastAsia="仿宋_GB2312"/>
          <w:color w:val="000000"/>
          <w:sz w:val="32"/>
          <w:szCs w:val="32"/>
        </w:rPr>
        <w:t>17</w:t>
      </w:r>
      <w:r w:rsidRPr="0081308A">
        <w:rPr>
          <w:rFonts w:eastAsia="仿宋_GB2312" w:cs="仿宋_GB2312" w:hint="eastAsia"/>
          <w:color w:val="000000"/>
          <w:sz w:val="32"/>
          <w:szCs w:val="32"/>
        </w:rPr>
        <w:t>号）下达指标</w:t>
      </w:r>
      <w:r w:rsidRPr="0081308A">
        <w:rPr>
          <w:rFonts w:eastAsia="仿宋_GB2312"/>
          <w:color w:val="000000"/>
          <w:sz w:val="32"/>
          <w:szCs w:val="32"/>
        </w:rPr>
        <w:t>135</w:t>
      </w:r>
      <w:r w:rsidRPr="0081308A">
        <w:rPr>
          <w:rFonts w:eastAsia="仿宋_GB2312" w:cs="仿宋_GB2312" w:hint="eastAsia"/>
          <w:color w:val="000000"/>
          <w:sz w:val="32"/>
          <w:szCs w:val="32"/>
        </w:rPr>
        <w:t>万元；上年结转（</w:t>
      </w:r>
      <w:r w:rsidRPr="0081308A">
        <w:rPr>
          <w:rFonts w:eastAsia="仿宋_GB2312"/>
          <w:color w:val="000000"/>
          <w:sz w:val="32"/>
          <w:szCs w:val="32"/>
        </w:rPr>
        <w:t>2020</w:t>
      </w:r>
      <w:r w:rsidRPr="0081308A">
        <w:rPr>
          <w:rFonts w:eastAsia="仿宋_GB2312" w:cs="仿宋_GB2312" w:hint="eastAsia"/>
          <w:color w:val="000000"/>
          <w:sz w:val="32"/>
          <w:szCs w:val="32"/>
        </w:rPr>
        <w:t>年［湘财预－结余］</w:t>
      </w:r>
      <w:r w:rsidRPr="0081308A">
        <w:rPr>
          <w:rFonts w:eastAsia="仿宋_GB2312"/>
          <w:color w:val="000000"/>
          <w:sz w:val="32"/>
          <w:szCs w:val="32"/>
        </w:rPr>
        <w:t>0019</w:t>
      </w:r>
      <w:r w:rsidRPr="0081308A">
        <w:rPr>
          <w:rFonts w:eastAsia="仿宋_GB2312" w:cs="仿宋_GB2312" w:hint="eastAsia"/>
          <w:color w:val="000000"/>
          <w:sz w:val="32"/>
          <w:szCs w:val="32"/>
        </w:rPr>
        <w:t>号）</w:t>
      </w:r>
      <w:r w:rsidRPr="0081308A">
        <w:rPr>
          <w:rFonts w:eastAsia="仿宋_GB2312"/>
          <w:color w:val="000000"/>
          <w:sz w:val="32"/>
          <w:szCs w:val="32"/>
        </w:rPr>
        <w:t>137.24</w:t>
      </w:r>
      <w:r w:rsidRPr="0081308A">
        <w:rPr>
          <w:rFonts w:eastAsia="仿宋_GB2312" w:cs="仿宋_GB2312" w:hint="eastAsia"/>
          <w:color w:val="000000"/>
          <w:sz w:val="32"/>
          <w:szCs w:val="32"/>
        </w:rPr>
        <w:t>万元。年初压减一般性调减</w:t>
      </w:r>
      <w:r w:rsidRPr="0081308A">
        <w:rPr>
          <w:rFonts w:eastAsia="仿宋_GB2312"/>
          <w:color w:val="000000"/>
          <w:sz w:val="32"/>
          <w:szCs w:val="32"/>
        </w:rPr>
        <w:t>84.16</w:t>
      </w:r>
      <w:r w:rsidRPr="0081308A">
        <w:rPr>
          <w:rFonts w:eastAsia="仿宋_GB2312" w:cs="仿宋_GB2312" w:hint="eastAsia"/>
          <w:color w:val="000000"/>
          <w:sz w:val="32"/>
          <w:szCs w:val="32"/>
        </w:rPr>
        <w:t>万元，年中压减一般性支出</w:t>
      </w:r>
      <w:r w:rsidRPr="0081308A">
        <w:rPr>
          <w:rFonts w:eastAsia="仿宋_GB2312"/>
          <w:color w:val="000000"/>
          <w:sz w:val="32"/>
          <w:szCs w:val="32"/>
        </w:rPr>
        <w:t>420</w:t>
      </w:r>
      <w:r w:rsidRPr="0081308A">
        <w:rPr>
          <w:rFonts w:eastAsia="仿宋_GB2312" w:cs="仿宋_GB2312" w:hint="eastAsia"/>
          <w:color w:val="000000"/>
          <w:sz w:val="32"/>
          <w:szCs w:val="32"/>
        </w:rPr>
        <w:t>万元。项目资金全部到位。</w:t>
      </w:r>
    </w:p>
    <w:p w:rsidR="002D08E2" w:rsidRPr="0081308A" w:rsidRDefault="002D08E2" w:rsidP="0081308A">
      <w:pPr>
        <w:spacing w:line="579" w:lineRule="exact"/>
        <w:ind w:firstLineChars="200" w:firstLine="31680"/>
        <w:outlineLvl w:val="2"/>
        <w:rPr>
          <w:rFonts w:eastAsia="楷体"/>
          <w:b/>
          <w:bCs/>
          <w:color w:val="000000"/>
          <w:sz w:val="32"/>
          <w:szCs w:val="32"/>
        </w:rPr>
      </w:pPr>
      <w:bookmarkStart w:id="5" w:name="_Toc21218"/>
      <w:r w:rsidRPr="0081308A">
        <w:rPr>
          <w:rFonts w:eastAsia="楷体"/>
          <w:b/>
          <w:bCs/>
          <w:color w:val="000000"/>
          <w:sz w:val="32"/>
          <w:szCs w:val="32"/>
        </w:rPr>
        <w:t>2</w:t>
      </w:r>
      <w:r w:rsidRPr="0081308A">
        <w:rPr>
          <w:rFonts w:eastAsia="楷体" w:hAnsi="楷体" w:cs="楷体" w:hint="eastAsia"/>
          <w:b/>
          <w:bCs/>
          <w:color w:val="000000"/>
          <w:sz w:val="32"/>
          <w:szCs w:val="32"/>
        </w:rPr>
        <w:t>、资金使用情况</w:t>
      </w:r>
      <w:bookmarkEnd w:id="5"/>
    </w:p>
    <w:p w:rsidR="002D08E2" w:rsidRPr="0081308A" w:rsidRDefault="002D08E2" w:rsidP="0081308A">
      <w:pPr>
        <w:spacing w:line="579" w:lineRule="exact"/>
        <w:ind w:firstLineChars="225" w:firstLine="31680"/>
        <w:rPr>
          <w:rFonts w:eastAsia="仿宋_GB2312"/>
          <w:sz w:val="32"/>
          <w:szCs w:val="32"/>
        </w:rPr>
      </w:pPr>
      <w:r w:rsidRPr="0081308A">
        <w:rPr>
          <w:rFonts w:eastAsia="仿宋_GB2312"/>
          <w:sz w:val="32"/>
          <w:szCs w:val="32"/>
        </w:rPr>
        <w:t>2020</w:t>
      </w:r>
      <w:r w:rsidRPr="0081308A">
        <w:rPr>
          <w:rFonts w:eastAsia="仿宋_GB2312" w:cs="仿宋_GB2312" w:hint="eastAsia"/>
          <w:sz w:val="32"/>
          <w:szCs w:val="32"/>
        </w:rPr>
        <w:t>年度省本级支出总额</w:t>
      </w:r>
      <w:r w:rsidRPr="0081308A">
        <w:rPr>
          <w:rFonts w:eastAsia="仿宋"/>
          <w:sz w:val="32"/>
          <w:szCs w:val="32"/>
        </w:rPr>
        <w:t>1388.46</w:t>
      </w:r>
      <w:r w:rsidRPr="0081308A">
        <w:rPr>
          <w:rFonts w:eastAsia="仿宋_GB2312" w:cs="仿宋_GB2312" w:hint="eastAsia"/>
          <w:sz w:val="32"/>
          <w:szCs w:val="32"/>
        </w:rPr>
        <w:t>万元，尚未使用的资金</w:t>
      </w:r>
      <w:r w:rsidRPr="0081308A">
        <w:rPr>
          <w:rFonts w:eastAsia="仿宋_GB2312"/>
          <w:sz w:val="32"/>
          <w:szCs w:val="32"/>
        </w:rPr>
        <w:t>179.42</w:t>
      </w:r>
      <w:r w:rsidRPr="0081308A">
        <w:rPr>
          <w:rFonts w:eastAsia="仿宋_GB2312" w:cs="仿宋_GB2312" w:hint="eastAsia"/>
          <w:sz w:val="32"/>
          <w:szCs w:val="32"/>
        </w:rPr>
        <w:t>万元，具体使用情况如下表：</w:t>
      </w:r>
    </w:p>
    <w:p w:rsidR="002D08E2" w:rsidRPr="0081308A" w:rsidRDefault="002D08E2" w:rsidP="00332B11">
      <w:pPr>
        <w:pStyle w:val="NormalIndent"/>
      </w:pPr>
    </w:p>
    <w:p w:rsidR="002D08E2" w:rsidRPr="0081308A" w:rsidRDefault="002D08E2" w:rsidP="00332B11">
      <w:pPr>
        <w:pStyle w:val="NormalIndent"/>
      </w:pPr>
    </w:p>
    <w:p w:rsidR="002D08E2" w:rsidRPr="0081308A" w:rsidRDefault="002D08E2" w:rsidP="00332B11">
      <w:pPr>
        <w:pStyle w:val="NormalIndent"/>
      </w:pPr>
    </w:p>
    <w:p w:rsidR="002D08E2" w:rsidRPr="0081308A" w:rsidRDefault="002D08E2">
      <w:pPr>
        <w:rPr>
          <w:rFonts w:eastAsia="仿宋_GB2312"/>
          <w:sz w:val="28"/>
          <w:szCs w:val="28"/>
        </w:rPr>
      </w:pPr>
      <w:r w:rsidRPr="0081308A">
        <w:rPr>
          <w:rFonts w:eastAsia="仿宋_GB2312"/>
          <w:sz w:val="32"/>
          <w:szCs w:val="32"/>
        </w:rPr>
        <w:t xml:space="preserve">                                        </w:t>
      </w:r>
      <w:r w:rsidRPr="0081308A">
        <w:rPr>
          <w:rFonts w:eastAsia="仿宋_GB2312"/>
          <w:sz w:val="28"/>
          <w:szCs w:val="28"/>
        </w:rPr>
        <w:t xml:space="preserve">  </w:t>
      </w:r>
      <w:r w:rsidRPr="0081308A">
        <w:rPr>
          <w:rFonts w:eastAsia="仿宋_GB2312" w:cs="仿宋_GB2312" w:hint="eastAsia"/>
          <w:sz w:val="28"/>
          <w:szCs w:val="28"/>
        </w:rPr>
        <w:t>单位：万元</w:t>
      </w:r>
    </w:p>
    <w:tbl>
      <w:tblPr>
        <w:tblW w:w="8583" w:type="dxa"/>
        <w:tblInd w:w="-106" w:type="dxa"/>
        <w:tblLook w:val="00A0"/>
      </w:tblPr>
      <w:tblGrid>
        <w:gridCol w:w="1881"/>
        <w:gridCol w:w="2331"/>
        <w:gridCol w:w="2040"/>
        <w:gridCol w:w="2331"/>
      </w:tblGrid>
      <w:tr w:rsidR="002D08E2" w:rsidRPr="0081308A" w:rsidTr="0081308A">
        <w:trPr>
          <w:trHeight w:val="309"/>
        </w:trPr>
        <w:tc>
          <w:tcPr>
            <w:tcW w:w="1881" w:type="dxa"/>
            <w:tcBorders>
              <w:top w:val="single" w:sz="12" w:space="0" w:color="000000"/>
              <w:left w:val="nil"/>
              <w:bottom w:val="dotted" w:sz="4"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rFonts w:hAnsi="宋体" w:cs="宋体" w:hint="eastAsia"/>
                <w:b/>
                <w:bCs/>
                <w:color w:val="000000"/>
                <w:kern w:val="0"/>
                <w:sz w:val="18"/>
                <w:szCs w:val="18"/>
              </w:rPr>
              <w:t>项目名称</w:t>
            </w:r>
          </w:p>
        </w:tc>
        <w:tc>
          <w:tcPr>
            <w:tcW w:w="2331" w:type="dxa"/>
            <w:tcBorders>
              <w:top w:val="single" w:sz="12" w:space="0" w:color="000000"/>
              <w:left w:val="nil"/>
              <w:bottom w:val="dotted" w:sz="4"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b/>
                <w:bCs/>
                <w:color w:val="000000"/>
                <w:kern w:val="0"/>
                <w:sz w:val="18"/>
                <w:szCs w:val="18"/>
              </w:rPr>
              <w:t xml:space="preserve"> </w:t>
            </w:r>
            <w:r w:rsidRPr="0081308A">
              <w:rPr>
                <w:rFonts w:hAnsi="宋体" w:cs="宋体" w:hint="eastAsia"/>
                <w:b/>
                <w:bCs/>
                <w:color w:val="000000"/>
                <w:kern w:val="0"/>
                <w:sz w:val="18"/>
                <w:szCs w:val="18"/>
              </w:rPr>
              <w:t>预算金额</w:t>
            </w:r>
            <w:r w:rsidRPr="0081308A">
              <w:rPr>
                <w:b/>
                <w:bCs/>
                <w:color w:val="000000"/>
                <w:kern w:val="0"/>
                <w:sz w:val="18"/>
                <w:szCs w:val="18"/>
              </w:rPr>
              <w:t xml:space="preserve"> </w:t>
            </w:r>
          </w:p>
        </w:tc>
        <w:tc>
          <w:tcPr>
            <w:tcW w:w="2040" w:type="dxa"/>
            <w:tcBorders>
              <w:top w:val="single" w:sz="12" w:space="0" w:color="000000"/>
              <w:left w:val="nil"/>
              <w:bottom w:val="dotted" w:sz="4"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b/>
                <w:bCs/>
                <w:color w:val="000000"/>
                <w:kern w:val="0"/>
                <w:sz w:val="18"/>
                <w:szCs w:val="18"/>
              </w:rPr>
              <w:t xml:space="preserve"> </w:t>
            </w:r>
            <w:r w:rsidRPr="0081308A">
              <w:rPr>
                <w:rFonts w:hAnsi="宋体" w:cs="宋体" w:hint="eastAsia"/>
                <w:b/>
                <w:bCs/>
                <w:color w:val="000000"/>
                <w:kern w:val="0"/>
                <w:sz w:val="18"/>
                <w:szCs w:val="18"/>
              </w:rPr>
              <w:t>实际支出</w:t>
            </w:r>
            <w:r w:rsidRPr="0081308A">
              <w:rPr>
                <w:b/>
                <w:bCs/>
                <w:color w:val="000000"/>
                <w:kern w:val="0"/>
                <w:sz w:val="18"/>
                <w:szCs w:val="18"/>
              </w:rPr>
              <w:t xml:space="preserve"> </w:t>
            </w:r>
          </w:p>
        </w:tc>
        <w:tc>
          <w:tcPr>
            <w:tcW w:w="2331" w:type="dxa"/>
            <w:tcBorders>
              <w:top w:val="single" w:sz="12" w:space="0" w:color="000000"/>
              <w:left w:val="nil"/>
              <w:bottom w:val="dotted" w:sz="4" w:space="0" w:color="000000"/>
              <w:right w:val="nil"/>
            </w:tcBorders>
            <w:vAlign w:val="bottom"/>
          </w:tcPr>
          <w:p w:rsidR="002D08E2" w:rsidRPr="0081308A" w:rsidRDefault="002D08E2" w:rsidP="009E2F01">
            <w:pPr>
              <w:widowControl/>
              <w:jc w:val="center"/>
              <w:rPr>
                <w:b/>
                <w:bCs/>
                <w:color w:val="000000"/>
                <w:kern w:val="0"/>
                <w:sz w:val="18"/>
                <w:szCs w:val="18"/>
              </w:rPr>
            </w:pPr>
            <w:r w:rsidRPr="0081308A">
              <w:rPr>
                <w:b/>
                <w:bCs/>
                <w:color w:val="000000"/>
                <w:kern w:val="0"/>
                <w:sz w:val="18"/>
                <w:szCs w:val="18"/>
              </w:rPr>
              <w:t xml:space="preserve"> </w:t>
            </w:r>
            <w:r w:rsidRPr="0081308A">
              <w:rPr>
                <w:rFonts w:hAnsi="宋体" w:cs="宋体" w:hint="eastAsia"/>
                <w:b/>
                <w:bCs/>
                <w:color w:val="000000"/>
                <w:kern w:val="0"/>
                <w:sz w:val="18"/>
                <w:szCs w:val="18"/>
              </w:rPr>
              <w:t>结余金额</w:t>
            </w:r>
            <w:r w:rsidRPr="0081308A">
              <w:rPr>
                <w:b/>
                <w:bCs/>
                <w:color w:val="000000"/>
                <w:kern w:val="0"/>
                <w:sz w:val="18"/>
                <w:szCs w:val="18"/>
              </w:rPr>
              <w:t xml:space="preserve"> </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妇联改革</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343.7</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249.46</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94.24</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妇女发展</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268.9</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233.15</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35.75</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妇女理论研究</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100</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100</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0</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妇女维权</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84.9</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74.84</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10.06</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规划实施</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156.7</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121.2</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35.5</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家庭建设</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111.94</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108.29</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3.65</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网上妇联建设</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198.4</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198.4</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0</w:t>
            </w:r>
          </w:p>
        </w:tc>
      </w:tr>
      <w:tr w:rsidR="002D08E2" w:rsidRPr="0081308A" w:rsidTr="0081308A">
        <w:trPr>
          <w:trHeight w:val="478"/>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慰问全省贫困妇女儿童</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30</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30</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0</w:t>
            </w:r>
          </w:p>
        </w:tc>
      </w:tr>
      <w:tr w:rsidR="002D08E2" w:rsidRPr="0081308A" w:rsidTr="0081308A">
        <w:trPr>
          <w:trHeight w:val="478"/>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宣传与精神文明建设</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200.61</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200.39</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0.22</w:t>
            </w:r>
          </w:p>
        </w:tc>
      </w:tr>
      <w:tr w:rsidR="002D08E2" w:rsidRPr="0081308A" w:rsidTr="0081308A">
        <w:trPr>
          <w:trHeight w:val="478"/>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全省妇女十三大会议</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22.73</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22.73</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0</w:t>
            </w:r>
          </w:p>
        </w:tc>
      </w:tr>
      <w:tr w:rsidR="002D08E2" w:rsidRPr="0081308A" w:rsidTr="0081308A">
        <w:trPr>
          <w:trHeight w:val="293"/>
        </w:trPr>
        <w:tc>
          <w:tcPr>
            <w:tcW w:w="188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rFonts w:hAnsi="宋体" w:cs="宋体" w:hint="eastAsia"/>
                <w:color w:val="000000"/>
                <w:kern w:val="0"/>
                <w:sz w:val="18"/>
                <w:szCs w:val="18"/>
              </w:rPr>
              <w:t>援藏项目</w:t>
            </w:r>
          </w:p>
        </w:tc>
        <w:tc>
          <w:tcPr>
            <w:tcW w:w="2331"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50</w:t>
            </w:r>
          </w:p>
        </w:tc>
        <w:tc>
          <w:tcPr>
            <w:tcW w:w="2040" w:type="dxa"/>
            <w:tcBorders>
              <w:top w:val="nil"/>
              <w:left w:val="nil"/>
              <w:bottom w:val="dotted" w:sz="4" w:space="0" w:color="000000"/>
              <w:right w:val="dotted" w:sz="4" w:space="0" w:color="000000"/>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50</w:t>
            </w:r>
          </w:p>
        </w:tc>
        <w:tc>
          <w:tcPr>
            <w:tcW w:w="2331" w:type="dxa"/>
            <w:tcBorders>
              <w:top w:val="nil"/>
              <w:left w:val="nil"/>
              <w:bottom w:val="dotted" w:sz="4" w:space="0" w:color="000000"/>
              <w:right w:val="nil"/>
            </w:tcBorders>
            <w:vAlign w:val="bottom"/>
          </w:tcPr>
          <w:p w:rsidR="002D08E2" w:rsidRPr="0081308A" w:rsidRDefault="002D08E2" w:rsidP="009E2F01">
            <w:pPr>
              <w:widowControl/>
              <w:jc w:val="center"/>
              <w:rPr>
                <w:color w:val="000000"/>
                <w:kern w:val="0"/>
                <w:sz w:val="18"/>
                <w:szCs w:val="18"/>
              </w:rPr>
            </w:pPr>
            <w:r w:rsidRPr="0081308A">
              <w:rPr>
                <w:color w:val="000000"/>
                <w:kern w:val="0"/>
                <w:sz w:val="18"/>
                <w:szCs w:val="18"/>
              </w:rPr>
              <w:t>0</w:t>
            </w:r>
          </w:p>
        </w:tc>
      </w:tr>
      <w:tr w:rsidR="002D08E2" w:rsidRPr="0081308A" w:rsidTr="0081308A">
        <w:trPr>
          <w:trHeight w:val="309"/>
        </w:trPr>
        <w:tc>
          <w:tcPr>
            <w:tcW w:w="1881" w:type="dxa"/>
            <w:tcBorders>
              <w:top w:val="nil"/>
              <w:left w:val="nil"/>
              <w:bottom w:val="single" w:sz="12"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rFonts w:hAnsi="宋体" w:cs="宋体" w:hint="eastAsia"/>
                <w:b/>
                <w:bCs/>
                <w:color w:val="000000"/>
                <w:kern w:val="0"/>
                <w:sz w:val="18"/>
                <w:szCs w:val="18"/>
              </w:rPr>
              <w:t>合计</w:t>
            </w:r>
          </w:p>
        </w:tc>
        <w:tc>
          <w:tcPr>
            <w:tcW w:w="2331" w:type="dxa"/>
            <w:tcBorders>
              <w:top w:val="nil"/>
              <w:left w:val="nil"/>
              <w:bottom w:val="single" w:sz="12"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b/>
                <w:bCs/>
                <w:color w:val="000000"/>
                <w:kern w:val="0"/>
                <w:sz w:val="18"/>
                <w:szCs w:val="18"/>
              </w:rPr>
              <w:t>1567.88</w:t>
            </w:r>
          </w:p>
        </w:tc>
        <w:tc>
          <w:tcPr>
            <w:tcW w:w="2040" w:type="dxa"/>
            <w:tcBorders>
              <w:top w:val="nil"/>
              <w:left w:val="nil"/>
              <w:bottom w:val="single" w:sz="12"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b/>
                <w:bCs/>
                <w:color w:val="000000"/>
                <w:kern w:val="0"/>
                <w:sz w:val="18"/>
                <w:szCs w:val="18"/>
              </w:rPr>
              <w:t>1388.46</w:t>
            </w:r>
          </w:p>
        </w:tc>
        <w:tc>
          <w:tcPr>
            <w:tcW w:w="2331" w:type="dxa"/>
            <w:tcBorders>
              <w:top w:val="nil"/>
              <w:left w:val="nil"/>
              <w:bottom w:val="single" w:sz="12" w:space="0" w:color="000000"/>
              <w:right w:val="dotted" w:sz="4" w:space="0" w:color="000000"/>
            </w:tcBorders>
            <w:vAlign w:val="bottom"/>
          </w:tcPr>
          <w:p w:rsidR="002D08E2" w:rsidRPr="0081308A" w:rsidRDefault="002D08E2" w:rsidP="009E2F01">
            <w:pPr>
              <w:widowControl/>
              <w:jc w:val="center"/>
              <w:rPr>
                <w:b/>
                <w:bCs/>
                <w:color w:val="000000"/>
                <w:kern w:val="0"/>
                <w:sz w:val="18"/>
                <w:szCs w:val="18"/>
              </w:rPr>
            </w:pPr>
            <w:r w:rsidRPr="0081308A">
              <w:rPr>
                <w:b/>
                <w:bCs/>
                <w:color w:val="000000"/>
                <w:kern w:val="0"/>
                <w:sz w:val="18"/>
                <w:szCs w:val="18"/>
              </w:rPr>
              <w:t>179.42</w:t>
            </w:r>
          </w:p>
        </w:tc>
      </w:tr>
    </w:tbl>
    <w:p w:rsidR="002D08E2" w:rsidRPr="0081308A" w:rsidRDefault="002D08E2" w:rsidP="002D08E2">
      <w:pPr>
        <w:spacing w:line="579" w:lineRule="exact"/>
        <w:ind w:firstLineChars="196" w:firstLine="31680"/>
        <w:rPr>
          <w:rFonts w:eastAsia="仿宋_GB2312"/>
          <w:sz w:val="32"/>
          <w:szCs w:val="32"/>
        </w:rPr>
      </w:pPr>
      <w:r w:rsidRPr="0081308A">
        <w:rPr>
          <w:rFonts w:eastAsia="仿宋_GB2312"/>
          <w:sz w:val="32"/>
          <w:szCs w:val="32"/>
        </w:rPr>
        <w:t>2020</w:t>
      </w:r>
      <w:r w:rsidRPr="0081308A">
        <w:rPr>
          <w:rFonts w:eastAsia="仿宋_GB2312" w:cs="仿宋_GB2312" w:hint="eastAsia"/>
          <w:sz w:val="32"/>
          <w:szCs w:val="32"/>
        </w:rPr>
        <w:t>年除部门预算外有共有</w:t>
      </w:r>
      <w:r w:rsidRPr="0081308A">
        <w:rPr>
          <w:rFonts w:eastAsia="仿宋_GB2312"/>
          <w:sz w:val="32"/>
          <w:szCs w:val="32"/>
        </w:rPr>
        <w:t>434</w:t>
      </w:r>
      <w:r w:rsidRPr="0081308A">
        <w:rPr>
          <w:rFonts w:eastAsia="仿宋_GB2312" w:cs="仿宋_GB2312" w:hint="eastAsia"/>
          <w:sz w:val="32"/>
          <w:szCs w:val="32"/>
        </w:rPr>
        <w:t>万元拨至其他单位，具体情况如下：</w:t>
      </w:r>
    </w:p>
    <w:p w:rsidR="002D08E2" w:rsidRPr="0081308A" w:rsidRDefault="002D08E2" w:rsidP="0081308A">
      <w:pPr>
        <w:spacing w:line="579" w:lineRule="exact"/>
        <w:ind w:firstLineChars="196" w:firstLine="31680"/>
        <w:rPr>
          <w:rFonts w:eastAsia="仿宋_GB2312"/>
        </w:rPr>
      </w:pPr>
      <w:r w:rsidRPr="0081308A">
        <w:rPr>
          <w:rFonts w:eastAsia="仿宋_GB2312"/>
          <w:sz w:val="32"/>
          <w:szCs w:val="32"/>
        </w:rPr>
        <w:t xml:space="preserve">                                </w:t>
      </w:r>
      <w:r>
        <w:rPr>
          <w:rFonts w:eastAsia="仿宋_GB2312"/>
          <w:sz w:val="32"/>
          <w:szCs w:val="32"/>
        </w:rPr>
        <w:t xml:space="preserve">        </w:t>
      </w:r>
      <w:r w:rsidRPr="0081308A">
        <w:rPr>
          <w:rFonts w:eastAsia="仿宋_GB2312"/>
          <w:sz w:val="32"/>
          <w:szCs w:val="32"/>
        </w:rPr>
        <w:t xml:space="preserve">  </w:t>
      </w:r>
      <w:r w:rsidRPr="0081308A">
        <w:rPr>
          <w:rFonts w:eastAsia="仿宋_GB2312"/>
        </w:rPr>
        <w:t xml:space="preserve"> </w:t>
      </w:r>
      <w:r w:rsidRPr="0081308A">
        <w:rPr>
          <w:rFonts w:eastAsia="仿宋_GB2312" w:cs="仿宋_GB2312" w:hint="eastAsia"/>
        </w:rPr>
        <w:t>单位：万元</w:t>
      </w:r>
    </w:p>
    <w:p w:rsidR="002D08E2" w:rsidRPr="0081308A" w:rsidRDefault="002D08E2" w:rsidP="009E2F01">
      <w:pPr>
        <w:pStyle w:val="NormalIndent"/>
      </w:pPr>
    </w:p>
    <w:tbl>
      <w:tblPr>
        <w:tblW w:w="9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220"/>
        <w:gridCol w:w="3228"/>
        <w:gridCol w:w="1200"/>
        <w:gridCol w:w="1160"/>
        <w:gridCol w:w="1180"/>
        <w:gridCol w:w="880"/>
      </w:tblGrid>
      <w:tr w:rsidR="002D08E2" w:rsidRPr="0081308A" w:rsidTr="0081308A">
        <w:trPr>
          <w:trHeight w:val="570"/>
        </w:trPr>
        <w:tc>
          <w:tcPr>
            <w:tcW w:w="520" w:type="dxa"/>
            <w:vAlign w:val="center"/>
          </w:tcPr>
          <w:p w:rsidR="002D08E2" w:rsidRPr="0081308A" w:rsidRDefault="002D08E2" w:rsidP="0081308A">
            <w:pPr>
              <w:widowControl/>
              <w:jc w:val="center"/>
              <w:rPr>
                <w:rFonts w:eastAsia="仿宋"/>
                <w:b/>
                <w:bCs/>
                <w:kern w:val="0"/>
                <w:sz w:val="24"/>
                <w:szCs w:val="24"/>
              </w:rPr>
            </w:pPr>
            <w:bookmarkStart w:id="6" w:name="_Toc27072"/>
            <w:r w:rsidRPr="0081308A">
              <w:rPr>
                <w:rFonts w:eastAsia="仿宋" w:hAnsi="仿宋" w:cs="仿宋" w:hint="eastAsia"/>
                <w:b/>
                <w:bCs/>
                <w:kern w:val="0"/>
                <w:sz w:val="24"/>
                <w:szCs w:val="24"/>
              </w:rPr>
              <w:t>序号</w:t>
            </w:r>
          </w:p>
        </w:tc>
        <w:tc>
          <w:tcPr>
            <w:tcW w:w="1220" w:type="dxa"/>
            <w:vAlign w:val="center"/>
          </w:tcPr>
          <w:p w:rsidR="002D08E2" w:rsidRPr="0081308A" w:rsidRDefault="002D08E2" w:rsidP="0081308A">
            <w:pPr>
              <w:widowControl/>
              <w:jc w:val="center"/>
              <w:rPr>
                <w:rFonts w:eastAsia="仿宋"/>
                <w:b/>
                <w:bCs/>
                <w:kern w:val="0"/>
                <w:sz w:val="24"/>
                <w:szCs w:val="24"/>
              </w:rPr>
            </w:pPr>
            <w:r w:rsidRPr="0081308A">
              <w:rPr>
                <w:rFonts w:eastAsia="仿宋" w:hAnsi="仿宋" w:cs="仿宋" w:hint="eastAsia"/>
                <w:b/>
                <w:bCs/>
                <w:kern w:val="0"/>
                <w:sz w:val="24"/>
                <w:szCs w:val="24"/>
              </w:rPr>
              <w:t>省直、市</w:t>
            </w:r>
          </w:p>
        </w:tc>
        <w:tc>
          <w:tcPr>
            <w:tcW w:w="3228" w:type="dxa"/>
            <w:vAlign w:val="center"/>
          </w:tcPr>
          <w:p w:rsidR="002D08E2" w:rsidRPr="0081308A" w:rsidRDefault="002D08E2" w:rsidP="0081308A">
            <w:pPr>
              <w:widowControl/>
              <w:jc w:val="center"/>
              <w:rPr>
                <w:rFonts w:eastAsia="仿宋"/>
                <w:b/>
                <w:bCs/>
                <w:kern w:val="0"/>
                <w:sz w:val="24"/>
                <w:szCs w:val="24"/>
              </w:rPr>
            </w:pPr>
            <w:r w:rsidRPr="0081308A">
              <w:rPr>
                <w:rFonts w:eastAsia="仿宋" w:hAnsi="仿宋" w:cs="仿宋" w:hint="eastAsia"/>
                <w:b/>
                <w:bCs/>
                <w:kern w:val="0"/>
                <w:sz w:val="24"/>
                <w:szCs w:val="24"/>
              </w:rPr>
              <w:t>项目名称</w:t>
            </w:r>
          </w:p>
        </w:tc>
        <w:tc>
          <w:tcPr>
            <w:tcW w:w="1200" w:type="dxa"/>
            <w:vAlign w:val="center"/>
          </w:tcPr>
          <w:p w:rsidR="002D08E2" w:rsidRPr="0081308A" w:rsidRDefault="002D08E2" w:rsidP="0081308A">
            <w:pPr>
              <w:widowControl/>
              <w:jc w:val="center"/>
              <w:rPr>
                <w:rFonts w:eastAsia="仿宋"/>
                <w:b/>
                <w:bCs/>
                <w:kern w:val="0"/>
                <w:sz w:val="24"/>
                <w:szCs w:val="24"/>
              </w:rPr>
            </w:pPr>
            <w:r w:rsidRPr="0081308A">
              <w:rPr>
                <w:rFonts w:eastAsia="仿宋" w:hAnsi="仿宋" w:cs="仿宋" w:hint="eastAsia"/>
                <w:b/>
                <w:bCs/>
                <w:kern w:val="0"/>
                <w:sz w:val="24"/>
                <w:szCs w:val="24"/>
              </w:rPr>
              <w:t>预算金额</w:t>
            </w:r>
          </w:p>
        </w:tc>
        <w:tc>
          <w:tcPr>
            <w:tcW w:w="1160" w:type="dxa"/>
            <w:vAlign w:val="center"/>
          </w:tcPr>
          <w:p w:rsidR="002D08E2" w:rsidRDefault="002D08E2" w:rsidP="0081308A">
            <w:pPr>
              <w:widowControl/>
              <w:jc w:val="center"/>
              <w:rPr>
                <w:rFonts w:eastAsia="仿宋" w:hAnsi="仿宋"/>
                <w:b/>
                <w:bCs/>
                <w:kern w:val="0"/>
                <w:sz w:val="24"/>
                <w:szCs w:val="24"/>
              </w:rPr>
            </w:pPr>
            <w:r w:rsidRPr="0081308A">
              <w:rPr>
                <w:rFonts w:eastAsia="仿宋" w:hAnsi="仿宋" w:cs="仿宋" w:hint="eastAsia"/>
                <w:b/>
                <w:bCs/>
                <w:kern w:val="0"/>
                <w:sz w:val="24"/>
                <w:szCs w:val="24"/>
              </w:rPr>
              <w:t>实际</w:t>
            </w:r>
          </w:p>
          <w:p w:rsidR="002D08E2" w:rsidRPr="0081308A" w:rsidRDefault="002D08E2" w:rsidP="0081308A">
            <w:pPr>
              <w:widowControl/>
              <w:jc w:val="center"/>
              <w:rPr>
                <w:rFonts w:eastAsia="仿宋"/>
                <w:b/>
                <w:bCs/>
                <w:kern w:val="0"/>
                <w:sz w:val="24"/>
                <w:szCs w:val="24"/>
              </w:rPr>
            </w:pPr>
            <w:r w:rsidRPr="0081308A">
              <w:rPr>
                <w:rFonts w:eastAsia="仿宋" w:hAnsi="仿宋" w:cs="仿宋" w:hint="eastAsia"/>
                <w:b/>
                <w:bCs/>
                <w:kern w:val="0"/>
                <w:sz w:val="24"/>
                <w:szCs w:val="24"/>
              </w:rPr>
              <w:t>支出</w:t>
            </w:r>
          </w:p>
        </w:tc>
        <w:tc>
          <w:tcPr>
            <w:tcW w:w="1180" w:type="dxa"/>
            <w:vAlign w:val="center"/>
          </w:tcPr>
          <w:p w:rsidR="002D08E2" w:rsidRPr="0081308A" w:rsidRDefault="002D08E2" w:rsidP="0081308A">
            <w:pPr>
              <w:widowControl/>
              <w:jc w:val="center"/>
              <w:rPr>
                <w:rFonts w:eastAsia="仿宋"/>
                <w:b/>
                <w:bCs/>
                <w:kern w:val="0"/>
                <w:sz w:val="24"/>
                <w:szCs w:val="24"/>
              </w:rPr>
            </w:pPr>
            <w:r w:rsidRPr="0081308A">
              <w:rPr>
                <w:rFonts w:eastAsia="仿宋" w:hAnsi="仿宋" w:cs="仿宋" w:hint="eastAsia"/>
                <w:b/>
                <w:bCs/>
                <w:kern w:val="0"/>
                <w:sz w:val="24"/>
                <w:szCs w:val="24"/>
              </w:rPr>
              <w:t>尚未使用</w:t>
            </w:r>
          </w:p>
        </w:tc>
        <w:tc>
          <w:tcPr>
            <w:tcW w:w="880" w:type="dxa"/>
            <w:vAlign w:val="center"/>
          </w:tcPr>
          <w:p w:rsidR="002D08E2" w:rsidRPr="0081308A" w:rsidRDefault="002D08E2" w:rsidP="0081308A">
            <w:pPr>
              <w:widowControl/>
              <w:jc w:val="center"/>
              <w:rPr>
                <w:rFonts w:eastAsia="仿宋"/>
                <w:b/>
                <w:bCs/>
                <w:kern w:val="0"/>
                <w:sz w:val="24"/>
                <w:szCs w:val="24"/>
              </w:rPr>
            </w:pPr>
            <w:r w:rsidRPr="0081308A">
              <w:rPr>
                <w:rFonts w:eastAsia="仿宋" w:hAnsi="仿宋" w:cs="仿宋" w:hint="eastAsia"/>
                <w:b/>
                <w:bCs/>
                <w:kern w:val="0"/>
                <w:sz w:val="24"/>
                <w:szCs w:val="24"/>
              </w:rPr>
              <w:t>备注</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color w:val="000000"/>
                <w:kern w:val="0"/>
                <w:sz w:val="22"/>
                <w:szCs w:val="22"/>
              </w:rPr>
              <w:t>1</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长沙市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中小学性别平等教育进课堂</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9</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7.9</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1.1</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color w:val="000000"/>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color w:val="000000"/>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color w:val="000000"/>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color w:val="000000"/>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2</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湘潭市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中小学性别平等教育进课堂</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3</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株洲市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4</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衡阳市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4.91</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0.09</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5</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岳阳市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810"/>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6</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邵阳市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城北街道妇女儿童活动中心建设</w:t>
            </w:r>
            <w:r w:rsidRPr="0081308A">
              <w:rPr>
                <w:rFonts w:eastAsia="仿宋"/>
                <w:color w:val="000000"/>
                <w:kern w:val="0"/>
                <w:sz w:val="22"/>
                <w:szCs w:val="22"/>
              </w:rPr>
              <w:t>10</w:t>
            </w:r>
            <w:r w:rsidRPr="0081308A">
              <w:rPr>
                <w:rFonts w:eastAsia="仿宋" w:hAnsi="仿宋" w:cs="仿宋" w:hint="eastAsia"/>
                <w:color w:val="000000"/>
                <w:kern w:val="0"/>
                <w:sz w:val="22"/>
                <w:szCs w:val="22"/>
              </w:rPr>
              <w:t>万、城北街道区域化建设</w:t>
            </w:r>
            <w:r w:rsidRPr="0081308A">
              <w:rPr>
                <w:rFonts w:eastAsia="仿宋"/>
                <w:color w:val="000000"/>
                <w:kern w:val="0"/>
                <w:sz w:val="22"/>
                <w:szCs w:val="22"/>
              </w:rPr>
              <w:t>10</w:t>
            </w:r>
            <w:r w:rsidRPr="0081308A">
              <w:rPr>
                <w:rFonts w:eastAsia="仿宋" w:hAnsi="仿宋" w:cs="仿宋" w:hint="eastAsia"/>
                <w:color w:val="000000"/>
                <w:kern w:val="0"/>
                <w:sz w:val="22"/>
                <w:szCs w:val="22"/>
              </w:rPr>
              <w:t>万</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20</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20</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810"/>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架枧扶贫点专项经费</w:t>
            </w:r>
            <w:r w:rsidRPr="0081308A">
              <w:rPr>
                <w:rFonts w:eastAsia="仿宋"/>
                <w:color w:val="000000"/>
                <w:kern w:val="0"/>
                <w:sz w:val="22"/>
                <w:szCs w:val="22"/>
              </w:rPr>
              <w:t>123</w:t>
            </w:r>
            <w:r w:rsidRPr="0081308A">
              <w:rPr>
                <w:rFonts w:eastAsia="仿宋" w:hAnsi="仿宋" w:cs="仿宋" w:hint="eastAsia"/>
                <w:color w:val="000000"/>
                <w:kern w:val="0"/>
                <w:sz w:val="22"/>
                <w:szCs w:val="22"/>
              </w:rPr>
              <w:t>万元，新文明实践中心试点经费</w:t>
            </w:r>
            <w:r w:rsidRPr="0081308A">
              <w:rPr>
                <w:rFonts w:eastAsia="仿宋"/>
                <w:color w:val="000000"/>
                <w:kern w:val="0"/>
                <w:sz w:val="22"/>
                <w:szCs w:val="22"/>
              </w:rPr>
              <w:t>5</w:t>
            </w:r>
            <w:r w:rsidRPr="0081308A">
              <w:rPr>
                <w:rFonts w:eastAsia="仿宋" w:hAnsi="仿宋" w:cs="仿宋" w:hint="eastAsia"/>
                <w:color w:val="000000"/>
                <w:kern w:val="0"/>
                <w:sz w:val="22"/>
                <w:szCs w:val="22"/>
              </w:rPr>
              <w:t>万元</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105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73</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32</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7</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常德市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妇女儿童活动中心建设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10</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10</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8</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益阳市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9</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郴州市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中小学性别平等教育进课堂</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4</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4</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10</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永州市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巾帼暖人心维权创新项目</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8</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11</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张家界市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12</w:t>
            </w:r>
          </w:p>
        </w:tc>
        <w:tc>
          <w:tcPr>
            <w:tcW w:w="1220" w:type="dxa"/>
            <w:vMerge w:val="restart"/>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娄底市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新时代文明实践中心试点经费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三下乡</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10</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10</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color w:val="000000"/>
                <w:kern w:val="0"/>
                <w:sz w:val="22"/>
                <w:szCs w:val="22"/>
              </w:rPr>
            </w:pP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2</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13</w:t>
            </w:r>
          </w:p>
        </w:tc>
        <w:tc>
          <w:tcPr>
            <w:tcW w:w="1220"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怀化市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14</w:t>
            </w:r>
          </w:p>
        </w:tc>
        <w:tc>
          <w:tcPr>
            <w:tcW w:w="1220" w:type="dxa"/>
            <w:vAlign w:val="center"/>
          </w:tcPr>
          <w:p w:rsidR="002D08E2" w:rsidRPr="0081308A" w:rsidRDefault="002D08E2" w:rsidP="0081308A">
            <w:pPr>
              <w:widowControl/>
              <w:jc w:val="center"/>
              <w:rPr>
                <w:rFonts w:eastAsia="仿宋"/>
                <w:kern w:val="0"/>
                <w:sz w:val="22"/>
                <w:szCs w:val="22"/>
              </w:rPr>
            </w:pPr>
            <w:r w:rsidRPr="0081308A">
              <w:rPr>
                <w:rFonts w:eastAsia="仿宋" w:hAnsi="仿宋" w:cs="仿宋" w:hint="eastAsia"/>
                <w:kern w:val="0"/>
                <w:sz w:val="22"/>
                <w:szCs w:val="22"/>
              </w:rPr>
              <w:t>吉首市</w:t>
            </w:r>
          </w:p>
        </w:tc>
        <w:tc>
          <w:tcPr>
            <w:tcW w:w="3228" w:type="dxa"/>
            <w:vAlign w:val="center"/>
          </w:tcPr>
          <w:p w:rsidR="002D08E2" w:rsidRPr="0081308A" w:rsidRDefault="002D08E2" w:rsidP="0081308A">
            <w:pPr>
              <w:widowControl/>
              <w:jc w:val="center"/>
              <w:rPr>
                <w:rFonts w:eastAsia="仿宋"/>
                <w:color w:val="000000"/>
                <w:kern w:val="0"/>
                <w:sz w:val="22"/>
                <w:szCs w:val="22"/>
              </w:rPr>
            </w:pPr>
            <w:r w:rsidRPr="0081308A">
              <w:rPr>
                <w:rFonts w:eastAsia="仿宋" w:hAnsi="仿宋" w:cs="仿宋" w:hint="eastAsia"/>
                <w:color w:val="000000"/>
                <w:kern w:val="0"/>
                <w:sz w:val="22"/>
                <w:szCs w:val="22"/>
              </w:rPr>
              <w:t>儿童之家建设</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15</w:t>
            </w:r>
          </w:p>
        </w:tc>
        <w:tc>
          <w:tcPr>
            <w:tcW w:w="1220" w:type="dxa"/>
            <w:vMerge w:val="restart"/>
            <w:vAlign w:val="center"/>
          </w:tcPr>
          <w:p w:rsidR="002D08E2" w:rsidRPr="0081308A" w:rsidRDefault="002D08E2" w:rsidP="0081308A">
            <w:pPr>
              <w:widowControl/>
              <w:jc w:val="center"/>
              <w:rPr>
                <w:rFonts w:eastAsia="仿宋"/>
                <w:kern w:val="0"/>
                <w:sz w:val="22"/>
                <w:szCs w:val="22"/>
              </w:rPr>
            </w:pPr>
            <w:r w:rsidRPr="0081308A">
              <w:rPr>
                <w:rFonts w:eastAsia="仿宋" w:hAnsi="仿宋" w:cs="仿宋" w:hint="eastAsia"/>
                <w:kern w:val="0"/>
                <w:sz w:val="22"/>
                <w:szCs w:val="22"/>
              </w:rPr>
              <w:t>省妇干校</w:t>
            </w:r>
          </w:p>
        </w:tc>
        <w:tc>
          <w:tcPr>
            <w:tcW w:w="3228" w:type="dxa"/>
            <w:vAlign w:val="center"/>
          </w:tcPr>
          <w:p w:rsidR="002D08E2" w:rsidRPr="0081308A" w:rsidRDefault="002D08E2" w:rsidP="0081308A">
            <w:pPr>
              <w:widowControl/>
              <w:jc w:val="center"/>
              <w:rPr>
                <w:rFonts w:eastAsia="仿宋"/>
                <w:kern w:val="0"/>
                <w:sz w:val="22"/>
                <w:szCs w:val="22"/>
              </w:rPr>
            </w:pPr>
            <w:r w:rsidRPr="0081308A">
              <w:rPr>
                <w:rFonts w:eastAsia="仿宋" w:hAnsi="仿宋" w:cs="仿宋" w:hint="eastAsia"/>
                <w:kern w:val="0"/>
                <w:sz w:val="22"/>
                <w:szCs w:val="22"/>
              </w:rPr>
              <w:t>妇女培训</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36</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36</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405"/>
        </w:trPr>
        <w:tc>
          <w:tcPr>
            <w:tcW w:w="520" w:type="dxa"/>
            <w:vMerge/>
            <w:vAlign w:val="center"/>
          </w:tcPr>
          <w:p w:rsidR="002D08E2" w:rsidRPr="0081308A" w:rsidRDefault="002D08E2" w:rsidP="0081308A">
            <w:pPr>
              <w:widowControl/>
              <w:jc w:val="center"/>
              <w:rPr>
                <w:rFonts w:eastAsia="仿宋"/>
                <w:kern w:val="0"/>
                <w:sz w:val="22"/>
                <w:szCs w:val="22"/>
              </w:rPr>
            </w:pPr>
          </w:p>
        </w:tc>
        <w:tc>
          <w:tcPr>
            <w:tcW w:w="1220" w:type="dxa"/>
            <w:vMerge/>
            <w:vAlign w:val="center"/>
          </w:tcPr>
          <w:p w:rsidR="002D08E2" w:rsidRPr="0081308A" w:rsidRDefault="002D08E2" w:rsidP="0081308A">
            <w:pPr>
              <w:widowControl/>
              <w:jc w:val="center"/>
              <w:rPr>
                <w:rFonts w:eastAsia="仿宋"/>
                <w:kern w:val="0"/>
                <w:sz w:val="22"/>
                <w:szCs w:val="22"/>
              </w:rPr>
            </w:pPr>
          </w:p>
        </w:tc>
        <w:tc>
          <w:tcPr>
            <w:tcW w:w="3228" w:type="dxa"/>
            <w:vAlign w:val="center"/>
          </w:tcPr>
          <w:p w:rsidR="002D08E2" w:rsidRPr="0081308A" w:rsidRDefault="002D08E2" w:rsidP="0081308A">
            <w:pPr>
              <w:widowControl/>
              <w:jc w:val="center"/>
              <w:rPr>
                <w:rFonts w:eastAsia="仿宋"/>
                <w:kern w:val="0"/>
                <w:sz w:val="22"/>
                <w:szCs w:val="22"/>
              </w:rPr>
            </w:pPr>
            <w:r w:rsidRPr="0081308A">
              <w:rPr>
                <w:rFonts w:eastAsia="仿宋" w:hAnsi="仿宋" w:cs="仿宋" w:hint="eastAsia"/>
                <w:kern w:val="0"/>
                <w:sz w:val="22"/>
                <w:szCs w:val="22"/>
              </w:rPr>
              <w:t>课题经费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5</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520" w:type="dxa"/>
            <w:vAlign w:val="center"/>
          </w:tcPr>
          <w:p w:rsidR="002D08E2" w:rsidRPr="0081308A" w:rsidRDefault="002D08E2" w:rsidP="0081308A">
            <w:pPr>
              <w:widowControl/>
              <w:jc w:val="center"/>
              <w:rPr>
                <w:rFonts w:eastAsia="仿宋"/>
                <w:kern w:val="0"/>
                <w:sz w:val="22"/>
                <w:szCs w:val="22"/>
              </w:rPr>
            </w:pPr>
            <w:r w:rsidRPr="0081308A">
              <w:rPr>
                <w:rFonts w:eastAsia="仿宋"/>
                <w:kern w:val="0"/>
                <w:sz w:val="22"/>
                <w:szCs w:val="22"/>
              </w:rPr>
              <w:t>16</w:t>
            </w:r>
          </w:p>
        </w:tc>
        <w:tc>
          <w:tcPr>
            <w:tcW w:w="1220" w:type="dxa"/>
            <w:vAlign w:val="center"/>
          </w:tcPr>
          <w:p w:rsidR="002D08E2" w:rsidRPr="0081308A" w:rsidRDefault="002D08E2" w:rsidP="0081308A">
            <w:pPr>
              <w:widowControl/>
              <w:jc w:val="center"/>
              <w:rPr>
                <w:rFonts w:eastAsia="仿宋"/>
                <w:kern w:val="0"/>
                <w:sz w:val="22"/>
                <w:szCs w:val="22"/>
              </w:rPr>
            </w:pPr>
            <w:r w:rsidRPr="0081308A">
              <w:rPr>
                <w:rFonts w:eastAsia="仿宋" w:hAnsi="仿宋" w:cs="仿宋" w:hint="eastAsia"/>
                <w:kern w:val="0"/>
                <w:sz w:val="22"/>
                <w:szCs w:val="22"/>
              </w:rPr>
              <w:t>省直妇工委</w:t>
            </w:r>
          </w:p>
        </w:tc>
        <w:tc>
          <w:tcPr>
            <w:tcW w:w="3228" w:type="dxa"/>
            <w:vAlign w:val="center"/>
          </w:tcPr>
          <w:p w:rsidR="002D08E2" w:rsidRPr="0081308A" w:rsidRDefault="002D08E2" w:rsidP="0081308A">
            <w:pPr>
              <w:widowControl/>
              <w:jc w:val="center"/>
              <w:rPr>
                <w:rFonts w:eastAsia="仿宋"/>
                <w:kern w:val="0"/>
                <w:sz w:val="22"/>
                <w:szCs w:val="22"/>
              </w:rPr>
            </w:pPr>
            <w:r w:rsidRPr="0081308A">
              <w:rPr>
                <w:rFonts w:eastAsia="仿宋" w:hAnsi="仿宋" w:cs="仿宋" w:hint="eastAsia"/>
                <w:kern w:val="0"/>
                <w:sz w:val="22"/>
                <w:szCs w:val="22"/>
              </w:rPr>
              <w:t>妇女活动经费</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30</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30</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0</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r w:rsidR="002D08E2" w:rsidRPr="0081308A" w:rsidTr="0081308A">
        <w:trPr>
          <w:trHeight w:val="540"/>
        </w:trPr>
        <w:tc>
          <w:tcPr>
            <w:tcW w:w="4968" w:type="dxa"/>
            <w:gridSpan w:val="3"/>
          </w:tcPr>
          <w:p w:rsidR="002D08E2" w:rsidRPr="0081308A" w:rsidRDefault="002D08E2" w:rsidP="009E2F01">
            <w:pPr>
              <w:widowControl/>
              <w:jc w:val="center"/>
              <w:rPr>
                <w:rFonts w:eastAsia="仿宋"/>
                <w:kern w:val="0"/>
                <w:sz w:val="22"/>
                <w:szCs w:val="22"/>
              </w:rPr>
            </w:pPr>
            <w:r w:rsidRPr="0081308A">
              <w:rPr>
                <w:rFonts w:eastAsia="仿宋" w:hAnsi="仿宋" w:cs="仿宋" w:hint="eastAsia"/>
                <w:kern w:val="0"/>
                <w:sz w:val="22"/>
                <w:szCs w:val="22"/>
              </w:rPr>
              <w:t>合计</w:t>
            </w:r>
          </w:p>
        </w:tc>
        <w:tc>
          <w:tcPr>
            <w:tcW w:w="120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434</w:t>
            </w:r>
          </w:p>
        </w:tc>
        <w:tc>
          <w:tcPr>
            <w:tcW w:w="116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384.81</w:t>
            </w:r>
          </w:p>
        </w:tc>
        <w:tc>
          <w:tcPr>
            <w:tcW w:w="1180" w:type="dxa"/>
            <w:vAlign w:val="center"/>
          </w:tcPr>
          <w:p w:rsidR="002D08E2" w:rsidRPr="0081308A" w:rsidRDefault="002D08E2" w:rsidP="009E2F01">
            <w:pPr>
              <w:widowControl/>
              <w:jc w:val="center"/>
              <w:rPr>
                <w:rFonts w:eastAsia="仿宋"/>
                <w:color w:val="000000"/>
                <w:kern w:val="0"/>
                <w:sz w:val="22"/>
                <w:szCs w:val="22"/>
              </w:rPr>
            </w:pPr>
            <w:r w:rsidRPr="0081308A">
              <w:rPr>
                <w:rFonts w:eastAsia="仿宋"/>
                <w:color w:val="000000"/>
                <w:kern w:val="0"/>
                <w:sz w:val="22"/>
                <w:szCs w:val="22"/>
              </w:rPr>
              <w:t>49.19</w:t>
            </w:r>
          </w:p>
        </w:tc>
        <w:tc>
          <w:tcPr>
            <w:tcW w:w="880" w:type="dxa"/>
          </w:tcPr>
          <w:p w:rsidR="002D08E2" w:rsidRPr="0081308A" w:rsidRDefault="002D08E2" w:rsidP="009E2F01">
            <w:pPr>
              <w:widowControl/>
              <w:jc w:val="left"/>
              <w:rPr>
                <w:rFonts w:eastAsia="黑体"/>
                <w:kern w:val="0"/>
                <w:sz w:val="32"/>
                <w:szCs w:val="32"/>
              </w:rPr>
            </w:pPr>
            <w:r w:rsidRPr="0081308A">
              <w:rPr>
                <w:rFonts w:eastAsia="黑体" w:hAnsi="黑体" w:cs="黑体" w:hint="eastAsia"/>
                <w:kern w:val="0"/>
                <w:sz w:val="32"/>
                <w:szCs w:val="32"/>
              </w:rPr>
              <w:t xml:space="preserve">　</w:t>
            </w:r>
          </w:p>
        </w:tc>
      </w:tr>
    </w:tbl>
    <w:p w:rsidR="002D08E2" w:rsidRDefault="002D08E2" w:rsidP="002D08E2">
      <w:pPr>
        <w:spacing w:line="580" w:lineRule="exact"/>
        <w:ind w:firstLineChars="200" w:firstLine="31680"/>
        <w:outlineLvl w:val="2"/>
        <w:rPr>
          <w:rFonts w:eastAsia="楷体"/>
          <w:b/>
          <w:bCs/>
          <w:color w:val="000000"/>
          <w:sz w:val="32"/>
          <w:szCs w:val="32"/>
        </w:rPr>
      </w:pPr>
    </w:p>
    <w:p w:rsidR="002D08E2" w:rsidRPr="0081308A" w:rsidRDefault="002D08E2" w:rsidP="0081308A">
      <w:pPr>
        <w:spacing w:line="580" w:lineRule="exact"/>
        <w:ind w:firstLineChars="200" w:firstLine="31680"/>
        <w:outlineLvl w:val="2"/>
        <w:rPr>
          <w:rFonts w:eastAsia="楷体"/>
          <w:b/>
          <w:bCs/>
          <w:color w:val="000000"/>
          <w:sz w:val="32"/>
          <w:szCs w:val="32"/>
        </w:rPr>
      </w:pPr>
      <w:r w:rsidRPr="0081308A">
        <w:rPr>
          <w:rFonts w:eastAsia="楷体"/>
          <w:b/>
          <w:bCs/>
          <w:color w:val="000000"/>
          <w:sz w:val="32"/>
          <w:szCs w:val="32"/>
        </w:rPr>
        <w:t>3</w:t>
      </w:r>
      <w:r w:rsidRPr="0081308A">
        <w:rPr>
          <w:rFonts w:eastAsia="楷体" w:cs="楷体" w:hint="eastAsia"/>
          <w:b/>
          <w:bCs/>
          <w:color w:val="000000"/>
          <w:sz w:val="32"/>
          <w:szCs w:val="32"/>
        </w:rPr>
        <w:t>、资金管理情况</w:t>
      </w:r>
      <w:bookmarkEnd w:id="6"/>
    </w:p>
    <w:p w:rsidR="002D08E2" w:rsidRPr="0081308A" w:rsidRDefault="002D08E2" w:rsidP="0081308A">
      <w:pPr>
        <w:spacing w:line="580" w:lineRule="exact"/>
        <w:ind w:firstLineChars="200" w:firstLine="31680"/>
        <w:jc w:val="left"/>
        <w:rPr>
          <w:rFonts w:eastAsia="仿宋_GB2312"/>
          <w:sz w:val="32"/>
          <w:szCs w:val="32"/>
        </w:rPr>
      </w:pPr>
      <w:r w:rsidRPr="0081308A">
        <w:rPr>
          <w:rFonts w:eastAsia="仿宋_GB2312" w:cs="仿宋_GB2312" w:hint="eastAsia"/>
          <w:sz w:val="32"/>
          <w:szCs w:val="32"/>
        </w:rPr>
        <w:t>湖南省妇联为加强妇女儿童事业发展专项资金管理和监督，规范支出，提高专项资金使用效益，促进专项资金依规使用，制定了《湖南省妇女儿童事业发展专项资金管理办法》</w:t>
      </w:r>
      <w:r w:rsidRPr="0081308A">
        <w:rPr>
          <w:rFonts w:eastAsia="仿宋_GB2312" w:cs="仿宋_GB2312" w:hint="eastAsia"/>
          <w:color w:val="000000"/>
          <w:sz w:val="32"/>
          <w:szCs w:val="32"/>
        </w:rPr>
        <w:t>（</w:t>
      </w:r>
      <w:r w:rsidRPr="0081308A">
        <w:rPr>
          <w:rFonts w:eastAsia="仿宋" w:cs="仿宋" w:hint="eastAsia"/>
          <w:color w:val="000000"/>
          <w:sz w:val="32"/>
          <w:szCs w:val="32"/>
        </w:rPr>
        <w:t>湘财行〔</w:t>
      </w:r>
      <w:r w:rsidRPr="0081308A">
        <w:rPr>
          <w:rFonts w:eastAsia="仿宋"/>
          <w:color w:val="000000"/>
          <w:spacing w:val="-6"/>
          <w:sz w:val="32"/>
          <w:szCs w:val="32"/>
        </w:rPr>
        <w:t>2019</w:t>
      </w:r>
      <w:r w:rsidRPr="0081308A">
        <w:rPr>
          <w:rFonts w:eastAsia="仿宋" w:cs="仿宋" w:hint="eastAsia"/>
          <w:color w:val="000000"/>
          <w:sz w:val="32"/>
          <w:szCs w:val="32"/>
        </w:rPr>
        <w:t>〕</w:t>
      </w:r>
      <w:r w:rsidRPr="0081308A">
        <w:rPr>
          <w:rFonts w:eastAsia="仿宋"/>
          <w:color w:val="000000"/>
          <w:sz w:val="32"/>
          <w:szCs w:val="32"/>
        </w:rPr>
        <w:t>1</w:t>
      </w:r>
      <w:r w:rsidRPr="0081308A">
        <w:rPr>
          <w:rFonts w:eastAsia="仿宋" w:cs="仿宋" w:hint="eastAsia"/>
          <w:color w:val="000000"/>
          <w:sz w:val="32"/>
          <w:szCs w:val="32"/>
        </w:rPr>
        <w:t>号</w:t>
      </w:r>
      <w:r w:rsidRPr="0081308A">
        <w:rPr>
          <w:rFonts w:eastAsia="仿宋_GB2312" w:cs="仿宋_GB2312" w:hint="eastAsia"/>
          <w:color w:val="000000"/>
          <w:sz w:val="32"/>
          <w:szCs w:val="32"/>
        </w:rPr>
        <w:t>），专</w:t>
      </w:r>
      <w:r w:rsidRPr="0081308A">
        <w:rPr>
          <w:rFonts w:eastAsia="仿宋_GB2312" w:cs="仿宋_GB2312" w:hint="eastAsia"/>
          <w:sz w:val="32"/>
          <w:szCs w:val="32"/>
        </w:rPr>
        <w:t>项资金分配方案，由省妇联各业务处室根据年度工作计划将分配意见上报党组，由党组开会讨论确定，根据项目情况分配。专项资金支出中涉及政府采购的，按照《中华人民共和国政府采购法》的有关规定执行。项目单位基本能按照专项资金管理制度使用专项资金。</w:t>
      </w:r>
    </w:p>
    <w:p w:rsidR="002D08E2" w:rsidRPr="0081308A" w:rsidRDefault="002D08E2" w:rsidP="0081308A">
      <w:pPr>
        <w:spacing w:line="580" w:lineRule="exact"/>
        <w:ind w:firstLineChars="196" w:firstLine="31680"/>
        <w:outlineLvl w:val="2"/>
        <w:rPr>
          <w:rFonts w:eastAsia="楷体"/>
          <w:b/>
          <w:bCs/>
          <w:color w:val="000000"/>
          <w:sz w:val="32"/>
          <w:szCs w:val="32"/>
        </w:rPr>
      </w:pPr>
      <w:bookmarkStart w:id="7" w:name="_Toc13000"/>
      <w:r w:rsidRPr="0081308A">
        <w:rPr>
          <w:rFonts w:eastAsia="楷体"/>
          <w:b/>
          <w:bCs/>
          <w:color w:val="000000"/>
          <w:sz w:val="32"/>
          <w:szCs w:val="32"/>
        </w:rPr>
        <w:t>4</w:t>
      </w:r>
      <w:r w:rsidRPr="0081308A">
        <w:rPr>
          <w:rFonts w:eastAsia="楷体" w:cs="楷体" w:hint="eastAsia"/>
          <w:b/>
          <w:bCs/>
          <w:color w:val="000000"/>
          <w:sz w:val="32"/>
          <w:szCs w:val="32"/>
        </w:rPr>
        <w:t>、项目组织实施情况</w:t>
      </w:r>
      <w:bookmarkEnd w:id="7"/>
    </w:p>
    <w:p w:rsidR="002D08E2" w:rsidRDefault="002D08E2" w:rsidP="0081308A">
      <w:pPr>
        <w:spacing w:line="580" w:lineRule="exact"/>
        <w:ind w:firstLineChars="200" w:firstLine="31680"/>
        <w:rPr>
          <w:rFonts w:eastAsia="仿宋_GB2312"/>
          <w:color w:val="000000"/>
          <w:sz w:val="32"/>
          <w:szCs w:val="32"/>
        </w:rPr>
      </w:pPr>
      <w:r w:rsidRPr="0081308A">
        <w:rPr>
          <w:rFonts w:eastAsia="仿宋_GB2312" w:cs="仿宋_GB2312" w:hint="eastAsia"/>
          <w:color w:val="000000"/>
          <w:sz w:val="32"/>
          <w:szCs w:val="32"/>
        </w:rPr>
        <w:t>湖南省妇联坚持按照</w:t>
      </w:r>
      <w:r w:rsidRPr="0081308A">
        <w:rPr>
          <w:rFonts w:eastAsia="仿宋_GB2312"/>
          <w:color w:val="000000"/>
          <w:sz w:val="32"/>
          <w:szCs w:val="32"/>
        </w:rPr>
        <w:t>“</w:t>
      </w:r>
      <w:r w:rsidRPr="0081308A">
        <w:rPr>
          <w:rFonts w:eastAsia="仿宋_GB2312" w:cs="仿宋_GB2312" w:hint="eastAsia"/>
          <w:color w:val="000000"/>
          <w:sz w:val="32"/>
          <w:szCs w:val="32"/>
        </w:rPr>
        <w:t>项目管理、合理规划、突出重点、分级负责</w:t>
      </w:r>
      <w:r w:rsidRPr="0081308A">
        <w:rPr>
          <w:rFonts w:eastAsia="仿宋_GB2312"/>
          <w:color w:val="000000"/>
          <w:sz w:val="32"/>
          <w:szCs w:val="32"/>
        </w:rPr>
        <w:t>”</w:t>
      </w:r>
      <w:r w:rsidRPr="0081308A">
        <w:rPr>
          <w:rFonts w:eastAsia="仿宋_GB2312" w:cs="仿宋_GB2312" w:hint="eastAsia"/>
          <w:color w:val="000000"/>
          <w:sz w:val="32"/>
          <w:szCs w:val="32"/>
        </w:rPr>
        <w:t>的原则，对</w:t>
      </w:r>
      <w:r w:rsidRPr="0081308A">
        <w:rPr>
          <w:rFonts w:eastAsia="仿宋_GB2312"/>
          <w:color w:val="000000"/>
          <w:sz w:val="32"/>
          <w:szCs w:val="32"/>
        </w:rPr>
        <w:t>2020</w:t>
      </w:r>
      <w:r w:rsidRPr="0081308A">
        <w:rPr>
          <w:rFonts w:eastAsia="仿宋_GB2312" w:cs="仿宋_GB2312" w:hint="eastAsia"/>
          <w:color w:val="000000"/>
          <w:sz w:val="32"/>
          <w:szCs w:val="32"/>
        </w:rPr>
        <w:t>年度省级妇女儿童事业发展工作做了统筹安排，统一部署，各业务部室负责组织项目评审，根据项目实施单位填报的《省级家庭教育社区指导中心项目申报表》、《婚姻家庭调节项目申报表》组织项目成果验收评审。</w:t>
      </w:r>
    </w:p>
    <w:p w:rsidR="002D08E2" w:rsidRDefault="002D08E2" w:rsidP="0081308A">
      <w:pPr>
        <w:pStyle w:val="NormalIndent"/>
      </w:pPr>
    </w:p>
    <w:p w:rsidR="002D08E2" w:rsidRPr="0081308A" w:rsidRDefault="002D08E2" w:rsidP="0081308A">
      <w:pPr>
        <w:pStyle w:val="Subtitle"/>
        <w:spacing w:before="0" w:after="0" w:line="580" w:lineRule="exact"/>
        <w:ind w:firstLineChars="188" w:firstLine="31680"/>
        <w:jc w:val="left"/>
        <w:outlineLvl w:val="0"/>
        <w:rPr>
          <w:rFonts w:ascii="Times New Roman" w:eastAsia="黑体" w:hAnsi="Times New Roman" w:cs="Times New Roman"/>
          <w:b w:val="0"/>
          <w:bCs w:val="0"/>
        </w:rPr>
      </w:pPr>
      <w:bookmarkStart w:id="8" w:name="_Toc30773"/>
      <w:r w:rsidRPr="0081308A">
        <w:rPr>
          <w:rFonts w:ascii="Times New Roman" w:eastAsia="黑体" w:hAnsi="Times New Roman" w:cs="黑体" w:hint="eastAsia"/>
          <w:b w:val="0"/>
          <w:bCs w:val="0"/>
        </w:rPr>
        <w:t>二、绩效评价工作情况</w:t>
      </w:r>
      <w:bookmarkEnd w:id="8"/>
    </w:p>
    <w:p w:rsidR="002D08E2" w:rsidRPr="0081308A" w:rsidRDefault="002D08E2" w:rsidP="0081308A">
      <w:pPr>
        <w:pStyle w:val="Subtitle"/>
        <w:spacing w:before="0" w:after="0" w:line="580" w:lineRule="exact"/>
        <w:ind w:firstLineChars="188" w:firstLine="31680"/>
        <w:jc w:val="left"/>
        <w:rPr>
          <w:rFonts w:ascii="Times New Roman" w:eastAsia="仿宋_GB2312" w:hAnsi="Times New Roman" w:cs="Times New Roman"/>
        </w:rPr>
      </w:pPr>
      <w:bookmarkStart w:id="9" w:name="_Toc10767"/>
      <w:r w:rsidRPr="0081308A">
        <w:rPr>
          <w:rFonts w:ascii="Times New Roman" w:eastAsia="仿宋_GB2312" w:hAnsi="Times New Roman" w:cs="仿宋_GB2312" w:hint="eastAsia"/>
        </w:rPr>
        <w:t>（一）绩效评价目的</w:t>
      </w:r>
      <w:bookmarkEnd w:id="9"/>
    </w:p>
    <w:p w:rsidR="002D08E2" w:rsidRPr="0081308A" w:rsidRDefault="002D08E2" w:rsidP="0081308A">
      <w:pPr>
        <w:spacing w:line="580" w:lineRule="exact"/>
        <w:ind w:firstLineChars="200" w:firstLine="31680"/>
        <w:rPr>
          <w:rFonts w:eastAsia="仿宋"/>
          <w:sz w:val="32"/>
          <w:szCs w:val="32"/>
        </w:rPr>
      </w:pPr>
      <w:r w:rsidRPr="0081308A">
        <w:rPr>
          <w:rFonts w:eastAsia="仿宋_GB2312" w:cs="仿宋_GB2312" w:hint="eastAsia"/>
          <w:sz w:val="32"/>
          <w:szCs w:val="32"/>
        </w:rPr>
        <w:t>通过对省级妇女儿童事业发展专项经费绩效评价，了解</w:t>
      </w:r>
      <w:r w:rsidRPr="0081308A">
        <w:rPr>
          <w:rFonts w:eastAsia="仿宋_GB2312"/>
          <w:sz w:val="32"/>
          <w:szCs w:val="32"/>
        </w:rPr>
        <w:t>2020</w:t>
      </w:r>
      <w:r w:rsidRPr="0081308A">
        <w:rPr>
          <w:rFonts w:eastAsia="仿宋_GB2312" w:cs="仿宋_GB2312" w:hint="eastAsia"/>
          <w:sz w:val="32"/>
          <w:szCs w:val="32"/>
        </w:rPr>
        <w:t>年度湖南省妇女儿童事业发展专项资金的使用情况，和取得的阶段性成果以及所取得的经济效益、社会效益、环境效益；</w:t>
      </w:r>
      <w:r w:rsidRPr="0081308A">
        <w:rPr>
          <w:rFonts w:eastAsia="仿宋" w:cs="仿宋" w:hint="eastAsia"/>
          <w:sz w:val="32"/>
          <w:szCs w:val="32"/>
        </w:rPr>
        <w:t>同时发现项目资金使用过程中的问题，及时改进，加强管控；学习各地妇联组织的先进经验与做法进行推广，</w:t>
      </w:r>
      <w:r w:rsidRPr="0081308A">
        <w:rPr>
          <w:rFonts w:eastAsia="仿宋_GB2312" w:cs="仿宋_GB2312" w:hint="eastAsia"/>
          <w:sz w:val="32"/>
          <w:szCs w:val="32"/>
        </w:rPr>
        <w:t>总结资金管理的经验，发现资金管理中存在的问题，为提高省级妇女儿童事业发展专项资金的使用效益，加强财政支出的规范化管理，健全和完善支出项目和资金使用管理办法，完善预算编制、加强绩效目标管理和绩效考核工作提供重要的参考依据，以及提出相关的建议和应采取的措施等，</w:t>
      </w:r>
      <w:r w:rsidRPr="0081308A">
        <w:rPr>
          <w:rFonts w:eastAsia="仿宋" w:cs="仿宋" w:hint="eastAsia"/>
          <w:sz w:val="32"/>
          <w:szCs w:val="32"/>
        </w:rPr>
        <w:t>切实提高专项资金使用效率，为以后年度的预算管理以及资金安排提供重要依据。</w:t>
      </w:r>
    </w:p>
    <w:p w:rsidR="002D08E2" w:rsidRPr="0081308A" w:rsidRDefault="002D08E2" w:rsidP="0081308A">
      <w:pPr>
        <w:pStyle w:val="Subtitle"/>
        <w:spacing w:before="0" w:after="0" w:line="580" w:lineRule="exact"/>
        <w:ind w:firstLineChars="188" w:firstLine="31680"/>
        <w:jc w:val="left"/>
        <w:rPr>
          <w:rFonts w:ascii="Times New Roman" w:eastAsia="仿宋_GB2312" w:hAnsi="Times New Roman" w:cs="Times New Roman"/>
        </w:rPr>
      </w:pPr>
      <w:bookmarkStart w:id="10" w:name="_Toc8975"/>
      <w:r w:rsidRPr="0081308A">
        <w:rPr>
          <w:rFonts w:ascii="Times New Roman" w:eastAsia="仿宋_GB2312" w:hAnsi="Times New Roman" w:cs="仿宋_GB2312" w:hint="eastAsia"/>
        </w:rPr>
        <w:t>（二）绩效评价过程</w:t>
      </w:r>
      <w:bookmarkEnd w:id="10"/>
    </w:p>
    <w:p w:rsidR="002D08E2" w:rsidRPr="0081308A" w:rsidRDefault="002D08E2" w:rsidP="0081308A">
      <w:pPr>
        <w:spacing w:line="580" w:lineRule="exact"/>
        <w:ind w:firstLineChars="196" w:firstLine="31680"/>
        <w:outlineLvl w:val="2"/>
        <w:rPr>
          <w:rFonts w:eastAsia="楷体"/>
          <w:b/>
          <w:bCs/>
          <w:color w:val="000000"/>
          <w:sz w:val="32"/>
          <w:szCs w:val="32"/>
        </w:rPr>
      </w:pPr>
      <w:bookmarkStart w:id="11" w:name="_Toc3477"/>
      <w:r w:rsidRPr="0081308A">
        <w:rPr>
          <w:rFonts w:eastAsia="楷体"/>
          <w:b/>
          <w:bCs/>
          <w:color w:val="000000"/>
          <w:sz w:val="32"/>
          <w:szCs w:val="32"/>
        </w:rPr>
        <w:t>1</w:t>
      </w:r>
      <w:r w:rsidRPr="0081308A">
        <w:rPr>
          <w:rFonts w:eastAsia="楷体" w:cs="楷体" w:hint="eastAsia"/>
          <w:b/>
          <w:bCs/>
          <w:color w:val="000000"/>
          <w:sz w:val="32"/>
          <w:szCs w:val="32"/>
        </w:rPr>
        <w:t>、前期准备</w:t>
      </w:r>
      <w:bookmarkEnd w:id="11"/>
    </w:p>
    <w:p w:rsidR="002D08E2" w:rsidRPr="0081308A" w:rsidRDefault="002D08E2" w:rsidP="0081308A">
      <w:pPr>
        <w:spacing w:line="580" w:lineRule="exact"/>
        <w:ind w:firstLineChars="196" w:firstLine="31680"/>
        <w:rPr>
          <w:rFonts w:eastAsia="仿宋_GB2312"/>
          <w:color w:val="000000"/>
          <w:sz w:val="32"/>
          <w:szCs w:val="32"/>
        </w:rPr>
      </w:pPr>
      <w:r w:rsidRPr="0081308A">
        <w:rPr>
          <w:rFonts w:eastAsia="仿宋_GB2312" w:cs="仿宋_GB2312" w:hint="eastAsia"/>
          <w:sz w:val="32"/>
          <w:szCs w:val="32"/>
        </w:rPr>
        <w:t>（</w:t>
      </w:r>
      <w:r w:rsidRPr="0081308A">
        <w:rPr>
          <w:rFonts w:eastAsia="仿宋_GB2312"/>
          <w:sz w:val="32"/>
          <w:szCs w:val="32"/>
        </w:rPr>
        <w:t>1</w:t>
      </w:r>
      <w:r w:rsidRPr="0081308A">
        <w:rPr>
          <w:rFonts w:eastAsia="仿宋_GB2312" w:cs="仿宋_GB2312" w:hint="eastAsia"/>
          <w:sz w:val="32"/>
          <w:szCs w:val="32"/>
        </w:rPr>
        <w:t>）湖南省妇联根据《</w:t>
      </w:r>
      <w:r w:rsidRPr="0081308A">
        <w:rPr>
          <w:rFonts w:eastAsia="仿宋_GB2312" w:cs="仿宋_GB2312" w:hint="eastAsia"/>
          <w:color w:val="000000"/>
          <w:sz w:val="32"/>
          <w:szCs w:val="32"/>
        </w:rPr>
        <w:t>湖南省财政厅关于开展</w:t>
      </w:r>
      <w:r w:rsidRPr="0081308A">
        <w:rPr>
          <w:rFonts w:eastAsia="仿宋_GB2312"/>
          <w:color w:val="000000"/>
          <w:sz w:val="32"/>
          <w:szCs w:val="32"/>
        </w:rPr>
        <w:t>2020</w:t>
      </w:r>
      <w:r w:rsidRPr="0081308A">
        <w:rPr>
          <w:rFonts w:eastAsia="仿宋_GB2312" w:cs="仿宋_GB2312" w:hint="eastAsia"/>
          <w:color w:val="000000"/>
          <w:sz w:val="32"/>
          <w:szCs w:val="32"/>
        </w:rPr>
        <w:t>年度部门绩效自评工作的通知》（湘财绩〔</w:t>
      </w:r>
      <w:r w:rsidRPr="0081308A">
        <w:rPr>
          <w:rFonts w:eastAsia="仿宋_GB2312"/>
          <w:color w:val="000000"/>
          <w:sz w:val="32"/>
          <w:szCs w:val="32"/>
        </w:rPr>
        <w:t>2021</w:t>
      </w:r>
      <w:r w:rsidRPr="0081308A">
        <w:rPr>
          <w:rFonts w:eastAsia="仿宋_GB2312" w:cs="仿宋_GB2312" w:hint="eastAsia"/>
          <w:color w:val="000000"/>
          <w:sz w:val="32"/>
          <w:szCs w:val="32"/>
        </w:rPr>
        <w:t>〕</w:t>
      </w:r>
      <w:r w:rsidRPr="0081308A">
        <w:rPr>
          <w:rFonts w:eastAsia="仿宋_GB2312"/>
          <w:color w:val="000000"/>
          <w:sz w:val="32"/>
          <w:szCs w:val="32"/>
        </w:rPr>
        <w:t>1</w:t>
      </w:r>
      <w:r w:rsidRPr="0081308A">
        <w:rPr>
          <w:rFonts w:eastAsia="仿宋_GB2312" w:cs="仿宋_GB2312" w:hint="eastAsia"/>
          <w:color w:val="000000"/>
          <w:sz w:val="32"/>
          <w:szCs w:val="32"/>
        </w:rPr>
        <w:t>号）文件精神，布置</w:t>
      </w:r>
      <w:r w:rsidRPr="0081308A">
        <w:rPr>
          <w:rFonts w:eastAsia="仿宋_GB2312"/>
          <w:color w:val="000000"/>
          <w:sz w:val="32"/>
          <w:szCs w:val="32"/>
        </w:rPr>
        <w:t>2020</w:t>
      </w:r>
      <w:r w:rsidRPr="0081308A">
        <w:rPr>
          <w:rFonts w:eastAsia="仿宋_GB2312" w:cs="仿宋_GB2312" w:hint="eastAsia"/>
          <w:color w:val="000000"/>
          <w:sz w:val="32"/>
          <w:szCs w:val="32"/>
        </w:rPr>
        <w:t>年省级妇女儿童事业发展专项绩效评价工作。</w:t>
      </w:r>
      <w:r w:rsidRPr="0081308A">
        <w:rPr>
          <w:rFonts w:eastAsia="仿宋_GB2312"/>
          <w:color w:val="000000"/>
          <w:sz w:val="32"/>
          <w:szCs w:val="32"/>
        </w:rPr>
        <w:t xml:space="preserve"> </w:t>
      </w:r>
    </w:p>
    <w:p w:rsidR="002D08E2" w:rsidRPr="0081308A" w:rsidRDefault="002D08E2" w:rsidP="0081308A">
      <w:pPr>
        <w:spacing w:line="580" w:lineRule="exact"/>
        <w:ind w:firstLineChars="197" w:firstLine="31680"/>
        <w:rPr>
          <w:rFonts w:eastAsia="仿宋_GB2312"/>
          <w:sz w:val="32"/>
          <w:szCs w:val="32"/>
        </w:rPr>
      </w:pPr>
      <w:r w:rsidRPr="0081308A">
        <w:rPr>
          <w:rFonts w:eastAsia="仿宋" w:cs="仿宋" w:hint="eastAsia"/>
          <w:sz w:val="32"/>
          <w:szCs w:val="32"/>
        </w:rPr>
        <w:t>（</w:t>
      </w:r>
      <w:r w:rsidRPr="0081308A">
        <w:rPr>
          <w:rFonts w:eastAsia="仿宋"/>
          <w:sz w:val="32"/>
          <w:szCs w:val="32"/>
        </w:rPr>
        <w:t>2</w:t>
      </w:r>
      <w:r w:rsidRPr="0081308A">
        <w:rPr>
          <w:rFonts w:eastAsia="仿宋" w:cs="仿宋" w:hint="eastAsia"/>
          <w:sz w:val="32"/>
          <w:szCs w:val="32"/>
        </w:rPr>
        <w:t>）</w:t>
      </w:r>
      <w:r w:rsidRPr="0081308A">
        <w:rPr>
          <w:rFonts w:eastAsia="仿宋_GB2312" w:cs="仿宋_GB2312" w:hint="eastAsia"/>
          <w:sz w:val="32"/>
          <w:szCs w:val="32"/>
        </w:rPr>
        <w:t>省妇联制定绩效评价工作实施方案，向各项目实施单位下发绩效评价工作的通知。项目单位按照绩效评价通知的要求进行自评，向绩效评价工作小组提交基础数据表和相关资料。绩效评价小组对项目单位提交的资料进行复核及分析，并选取项目单位进行现场评价，现场评价资金量和项目数量均不低于</w:t>
      </w:r>
      <w:r w:rsidRPr="0081308A">
        <w:rPr>
          <w:rFonts w:eastAsia="仿宋_GB2312"/>
          <w:sz w:val="32"/>
          <w:szCs w:val="32"/>
        </w:rPr>
        <w:t>30%</w:t>
      </w:r>
      <w:r w:rsidRPr="0081308A">
        <w:rPr>
          <w:rFonts w:eastAsia="仿宋_GB2312" w:cs="仿宋_GB2312" w:hint="eastAsia"/>
          <w:sz w:val="32"/>
          <w:szCs w:val="32"/>
        </w:rPr>
        <w:t>。根据项目单位报送的资料及现场评价单位情况进行汇总和综合分析</w:t>
      </w:r>
      <w:r w:rsidRPr="0081308A">
        <w:rPr>
          <w:rFonts w:eastAsia="仿宋_GB2312"/>
          <w:sz w:val="32"/>
          <w:szCs w:val="32"/>
        </w:rPr>
        <w:t xml:space="preserve"> </w:t>
      </w:r>
      <w:r w:rsidRPr="0081308A">
        <w:rPr>
          <w:rFonts w:eastAsia="仿宋_GB2312" w:cs="仿宋_GB2312" w:hint="eastAsia"/>
          <w:sz w:val="32"/>
          <w:szCs w:val="32"/>
        </w:rPr>
        <w:t>，形成绩效评价报告。</w:t>
      </w:r>
    </w:p>
    <w:p w:rsidR="002D08E2" w:rsidRPr="0081308A" w:rsidRDefault="002D08E2" w:rsidP="0081308A">
      <w:pPr>
        <w:spacing w:line="580" w:lineRule="exact"/>
        <w:ind w:firstLineChars="300" w:firstLine="31680"/>
        <w:outlineLvl w:val="2"/>
        <w:rPr>
          <w:rFonts w:eastAsia="楷体"/>
          <w:b/>
          <w:bCs/>
          <w:color w:val="000000"/>
          <w:sz w:val="32"/>
          <w:szCs w:val="32"/>
        </w:rPr>
      </w:pPr>
      <w:bookmarkStart w:id="12" w:name="_Toc2534"/>
      <w:r w:rsidRPr="0081308A">
        <w:rPr>
          <w:rFonts w:eastAsia="楷体"/>
          <w:b/>
          <w:bCs/>
          <w:color w:val="000000"/>
          <w:sz w:val="32"/>
          <w:szCs w:val="32"/>
        </w:rPr>
        <w:t>2</w:t>
      </w:r>
      <w:r w:rsidRPr="0081308A">
        <w:rPr>
          <w:rFonts w:eastAsia="楷体" w:cs="楷体" w:hint="eastAsia"/>
          <w:b/>
          <w:bCs/>
          <w:color w:val="000000"/>
          <w:sz w:val="32"/>
          <w:szCs w:val="32"/>
        </w:rPr>
        <w:t>、组织实施</w:t>
      </w:r>
      <w:bookmarkEnd w:id="12"/>
    </w:p>
    <w:p w:rsidR="002D08E2" w:rsidRPr="0081308A" w:rsidRDefault="002D08E2" w:rsidP="0081308A">
      <w:pPr>
        <w:widowControl/>
        <w:spacing w:line="580" w:lineRule="exact"/>
        <w:ind w:firstLineChars="200" w:firstLine="31680"/>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1</w:t>
      </w:r>
      <w:r w:rsidRPr="0081308A">
        <w:rPr>
          <w:rFonts w:eastAsia="仿宋_GB2312" w:cs="仿宋_GB2312" w:hint="eastAsia"/>
          <w:sz w:val="32"/>
          <w:szCs w:val="32"/>
        </w:rPr>
        <w:t>）项目单位自评：项目单位按照绩效评价通知要求进行自评，向绩效评价组提交基础数据表和相关资料信息。</w:t>
      </w:r>
    </w:p>
    <w:p w:rsidR="002D08E2" w:rsidRPr="0081308A" w:rsidRDefault="002D08E2" w:rsidP="0081308A">
      <w:pPr>
        <w:widowControl/>
        <w:spacing w:line="580" w:lineRule="exact"/>
        <w:ind w:firstLineChars="200" w:firstLine="31680"/>
        <w:rPr>
          <w:rFonts w:eastAsia="仿宋_GB2312"/>
          <w:w w:val="99"/>
          <w:sz w:val="32"/>
          <w:szCs w:val="32"/>
        </w:rPr>
      </w:pPr>
      <w:r w:rsidRPr="0081308A">
        <w:rPr>
          <w:rFonts w:eastAsia="仿宋_GB2312" w:cs="仿宋_GB2312" w:hint="eastAsia"/>
          <w:w w:val="99"/>
          <w:sz w:val="32"/>
          <w:szCs w:val="32"/>
        </w:rPr>
        <w:t>（</w:t>
      </w:r>
      <w:r w:rsidRPr="0081308A">
        <w:rPr>
          <w:rFonts w:eastAsia="仿宋_GB2312"/>
          <w:w w:val="99"/>
          <w:sz w:val="32"/>
          <w:szCs w:val="32"/>
        </w:rPr>
        <w:t>2</w:t>
      </w:r>
      <w:r w:rsidRPr="0081308A">
        <w:rPr>
          <w:rFonts w:eastAsia="仿宋_GB2312" w:cs="仿宋_GB2312" w:hint="eastAsia"/>
          <w:w w:val="99"/>
          <w:sz w:val="32"/>
          <w:szCs w:val="32"/>
        </w:rPr>
        <w:t>）绩效评价组审核：绩效评价组通过对项目单位提交的资料查证复核并进行综合分析，评审项目单位的自评打分和绩效报告是否合理合规，对需要修改的地方通知项目单位及时修改完善。</w:t>
      </w:r>
    </w:p>
    <w:p w:rsidR="002D08E2" w:rsidRPr="0081308A" w:rsidRDefault="002D08E2" w:rsidP="0081308A">
      <w:pPr>
        <w:widowControl/>
        <w:spacing w:line="580" w:lineRule="exact"/>
        <w:ind w:firstLineChars="200" w:firstLine="31680"/>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3</w:t>
      </w:r>
      <w:r w:rsidRPr="0081308A">
        <w:rPr>
          <w:rFonts w:eastAsia="仿宋_GB2312" w:cs="仿宋_GB2312" w:hint="eastAsia"/>
          <w:sz w:val="32"/>
          <w:szCs w:val="32"/>
        </w:rPr>
        <w:t>）现场评价：对项目单位承担的项目进行抽查，</w:t>
      </w:r>
      <w:r w:rsidRPr="0081308A">
        <w:rPr>
          <w:rFonts w:eastAsia="仿宋" w:cs="仿宋" w:hint="eastAsia"/>
          <w:sz w:val="32"/>
          <w:szCs w:val="32"/>
        </w:rPr>
        <w:t>现场抽查审核评价的项目数量和金额均按不低于项目总量的</w:t>
      </w:r>
      <w:r w:rsidRPr="0081308A">
        <w:rPr>
          <w:rFonts w:eastAsia="仿宋"/>
          <w:sz w:val="32"/>
          <w:szCs w:val="32"/>
        </w:rPr>
        <w:t>30%</w:t>
      </w:r>
      <w:r w:rsidRPr="0081308A">
        <w:rPr>
          <w:rFonts w:eastAsia="仿宋" w:cs="仿宋" w:hint="eastAsia"/>
          <w:sz w:val="32"/>
          <w:szCs w:val="32"/>
        </w:rPr>
        <w:t>的原则随机抽查确定，</w:t>
      </w:r>
      <w:r w:rsidRPr="0081308A">
        <w:rPr>
          <w:rFonts w:eastAsia="仿宋_GB2312" w:cs="仿宋_GB2312" w:hint="eastAsia"/>
          <w:sz w:val="32"/>
          <w:szCs w:val="32"/>
        </w:rPr>
        <w:t>绩效评价组现场抽查采取检查原始资料查阅、质询、复核等方式进行，记录与评价指标相关信息。</w:t>
      </w:r>
    </w:p>
    <w:p w:rsidR="002D08E2" w:rsidRPr="0081308A" w:rsidRDefault="002D08E2" w:rsidP="0081308A">
      <w:pPr>
        <w:spacing w:line="580" w:lineRule="exact"/>
        <w:ind w:firstLineChars="200" w:firstLine="31680"/>
        <w:outlineLvl w:val="2"/>
        <w:rPr>
          <w:rFonts w:eastAsia="楷体"/>
          <w:b/>
          <w:bCs/>
          <w:color w:val="000000"/>
          <w:sz w:val="32"/>
          <w:szCs w:val="32"/>
        </w:rPr>
      </w:pPr>
      <w:bookmarkStart w:id="13" w:name="_Toc27641"/>
      <w:r w:rsidRPr="0081308A">
        <w:rPr>
          <w:rFonts w:eastAsia="楷体"/>
          <w:b/>
          <w:bCs/>
          <w:color w:val="000000"/>
          <w:sz w:val="32"/>
          <w:szCs w:val="32"/>
        </w:rPr>
        <w:t>3</w:t>
      </w:r>
      <w:r w:rsidRPr="0081308A">
        <w:rPr>
          <w:rFonts w:eastAsia="楷体" w:cs="楷体" w:hint="eastAsia"/>
          <w:b/>
          <w:bCs/>
          <w:color w:val="000000"/>
          <w:sz w:val="32"/>
          <w:szCs w:val="32"/>
        </w:rPr>
        <w:t>、汇总分析，撰写评价报告</w:t>
      </w:r>
      <w:bookmarkEnd w:id="13"/>
    </w:p>
    <w:p w:rsidR="002D08E2" w:rsidRPr="0081308A" w:rsidRDefault="002D08E2" w:rsidP="0081308A">
      <w:pPr>
        <w:spacing w:line="580" w:lineRule="exact"/>
        <w:ind w:firstLineChars="200" w:firstLine="31680"/>
        <w:rPr>
          <w:rFonts w:eastAsia="仿宋_GB2312"/>
          <w:sz w:val="32"/>
          <w:szCs w:val="32"/>
        </w:rPr>
      </w:pPr>
      <w:r w:rsidRPr="0081308A">
        <w:rPr>
          <w:rFonts w:eastAsia="仿宋_GB2312" w:cs="仿宋_GB2312" w:hint="eastAsia"/>
          <w:sz w:val="32"/>
          <w:szCs w:val="32"/>
        </w:rPr>
        <w:t>根据审核后的项目单位报送的基础数据表和项目绩效报告，以及现场抽查的项目评价、评分情况，对基础数据进行汇总和综合分析，形成绩效评价报告。</w:t>
      </w:r>
    </w:p>
    <w:p w:rsidR="002D08E2" w:rsidRPr="0081308A" w:rsidRDefault="002D08E2" w:rsidP="0081308A">
      <w:pPr>
        <w:pStyle w:val="Subtitle"/>
        <w:spacing w:before="0" w:after="0" w:line="580" w:lineRule="exact"/>
        <w:ind w:firstLineChars="200" w:firstLine="31680"/>
        <w:jc w:val="left"/>
        <w:outlineLvl w:val="0"/>
        <w:rPr>
          <w:rFonts w:ascii="Times New Roman" w:eastAsia="黑体" w:hAnsi="Times New Roman" w:cs="Times New Roman"/>
          <w:b w:val="0"/>
          <w:bCs w:val="0"/>
        </w:rPr>
      </w:pPr>
      <w:bookmarkStart w:id="14" w:name="_Toc24729"/>
      <w:r w:rsidRPr="0081308A">
        <w:rPr>
          <w:rFonts w:ascii="Times New Roman" w:eastAsia="黑体" w:hAnsi="Times New Roman" w:cs="黑体" w:hint="eastAsia"/>
          <w:b w:val="0"/>
          <w:bCs w:val="0"/>
        </w:rPr>
        <w:t>三、项目主要绩效及综合评价</w:t>
      </w:r>
      <w:bookmarkEnd w:id="14"/>
    </w:p>
    <w:p w:rsidR="002D08E2" w:rsidRPr="0081308A" w:rsidRDefault="002D08E2" w:rsidP="0081308A">
      <w:pPr>
        <w:pStyle w:val="Subtitle"/>
        <w:spacing w:before="0" w:after="0" w:line="580" w:lineRule="exact"/>
        <w:ind w:firstLineChars="196" w:firstLine="31680"/>
        <w:jc w:val="left"/>
        <w:rPr>
          <w:rFonts w:ascii="Times New Roman" w:eastAsia="仿宋_GB2312" w:hAnsi="Times New Roman" w:cs="Times New Roman"/>
        </w:rPr>
      </w:pPr>
      <w:bookmarkStart w:id="15" w:name="_Toc4699"/>
      <w:r w:rsidRPr="0081308A">
        <w:rPr>
          <w:rFonts w:ascii="Times New Roman" w:eastAsia="仿宋_GB2312" w:hAnsi="Times New Roman" w:cs="仿宋_GB2312" w:hint="eastAsia"/>
        </w:rPr>
        <w:t>（一）项目主要绩效</w:t>
      </w:r>
      <w:bookmarkEnd w:id="15"/>
    </w:p>
    <w:p w:rsidR="002D08E2" w:rsidRPr="0081308A" w:rsidRDefault="002D08E2" w:rsidP="0081308A">
      <w:pPr>
        <w:pStyle w:val="Footer"/>
        <w:spacing w:line="580" w:lineRule="exact"/>
        <w:ind w:firstLineChars="196" w:firstLine="31680"/>
        <w:jc w:val="both"/>
        <w:rPr>
          <w:rFonts w:eastAsia="仿宋_GB2312"/>
          <w:sz w:val="32"/>
          <w:szCs w:val="32"/>
        </w:rPr>
      </w:pPr>
      <w:bookmarkStart w:id="16" w:name="_Toc22403"/>
      <w:r w:rsidRPr="0081308A">
        <w:rPr>
          <w:rFonts w:eastAsia="楷体"/>
          <w:b/>
          <w:bCs/>
          <w:sz w:val="32"/>
          <w:szCs w:val="32"/>
        </w:rPr>
        <w:t>1</w:t>
      </w:r>
      <w:r w:rsidRPr="0081308A">
        <w:rPr>
          <w:rFonts w:eastAsia="楷体" w:cs="楷体" w:hint="eastAsia"/>
          <w:b/>
          <w:bCs/>
          <w:sz w:val="32"/>
          <w:szCs w:val="32"/>
        </w:rPr>
        <w:t>、加强妇女思想引领。</w:t>
      </w:r>
      <w:r w:rsidRPr="0081308A">
        <w:rPr>
          <w:rFonts w:eastAsia="仿宋_GB2312" w:cs="仿宋_GB2312" w:hint="eastAsia"/>
          <w:sz w:val="32"/>
          <w:szCs w:val="32"/>
        </w:rPr>
        <w:t>组建覆盖全省妇联系统的</w:t>
      </w:r>
      <w:r w:rsidRPr="0081308A">
        <w:rPr>
          <w:rFonts w:eastAsia="仿宋_GB2312"/>
          <w:sz w:val="32"/>
          <w:szCs w:val="32"/>
        </w:rPr>
        <w:t>“</w:t>
      </w:r>
      <w:r w:rsidRPr="0081308A">
        <w:rPr>
          <w:rFonts w:eastAsia="仿宋_GB2312" w:cs="仿宋_GB2312" w:hint="eastAsia"/>
          <w:sz w:val="32"/>
          <w:szCs w:val="32"/>
        </w:rPr>
        <w:t>湘女</w:t>
      </w:r>
      <w:r w:rsidRPr="0081308A">
        <w:rPr>
          <w:rFonts w:eastAsia="仿宋_GB2312"/>
          <w:sz w:val="32"/>
          <w:szCs w:val="32"/>
        </w:rPr>
        <w:t>e</w:t>
      </w:r>
      <w:r w:rsidRPr="0081308A">
        <w:rPr>
          <w:rFonts w:eastAsia="仿宋_GB2312" w:cs="仿宋_GB2312" w:hint="eastAsia"/>
          <w:sz w:val="32"/>
          <w:szCs w:val="32"/>
        </w:rPr>
        <w:t>家</w:t>
      </w:r>
      <w:r w:rsidRPr="0081308A">
        <w:rPr>
          <w:rFonts w:eastAsia="仿宋_GB2312"/>
          <w:sz w:val="32"/>
          <w:szCs w:val="32"/>
        </w:rPr>
        <w:t>”</w:t>
      </w:r>
      <w:r w:rsidRPr="0081308A">
        <w:rPr>
          <w:rFonts w:eastAsia="仿宋_GB2312" w:cs="仿宋_GB2312" w:hint="eastAsia"/>
          <w:sz w:val="32"/>
          <w:szCs w:val="32"/>
        </w:rPr>
        <w:t>新媒体联盟，线上线下开展</w:t>
      </w:r>
      <w:r w:rsidRPr="0081308A">
        <w:rPr>
          <w:rFonts w:eastAsia="仿宋_GB2312"/>
          <w:sz w:val="32"/>
          <w:szCs w:val="32"/>
        </w:rPr>
        <w:t>“</w:t>
      </w:r>
      <w:r w:rsidRPr="0081308A">
        <w:rPr>
          <w:rFonts w:eastAsia="仿宋_GB2312" w:cs="仿宋_GB2312" w:hint="eastAsia"/>
          <w:sz w:val="32"/>
          <w:szCs w:val="32"/>
        </w:rPr>
        <w:t>百千万巾帼大宣讲</w:t>
      </w:r>
      <w:r w:rsidRPr="0081308A">
        <w:rPr>
          <w:rFonts w:eastAsia="仿宋_GB2312"/>
          <w:sz w:val="32"/>
          <w:szCs w:val="32"/>
        </w:rPr>
        <w:t>”</w:t>
      </w:r>
      <w:r w:rsidRPr="0081308A">
        <w:rPr>
          <w:rFonts w:eastAsia="仿宋_GB2312" w:cs="仿宋_GB2312" w:hint="eastAsia"/>
          <w:sz w:val="32"/>
          <w:szCs w:val="32"/>
        </w:rPr>
        <w:t>，学习宣传习近平新时代中国特色社会主义思想，引领广大妇女听党话跟党走。省妇联官微</w:t>
      </w:r>
      <w:r w:rsidRPr="0081308A">
        <w:rPr>
          <w:rFonts w:eastAsia="仿宋_GB2312"/>
          <w:sz w:val="32"/>
          <w:szCs w:val="32"/>
        </w:rPr>
        <w:t>“</w:t>
      </w:r>
      <w:r w:rsidRPr="0081308A">
        <w:rPr>
          <w:rFonts w:eastAsia="仿宋_GB2312" w:cs="仿宋_GB2312" w:hint="eastAsia"/>
          <w:sz w:val="32"/>
          <w:szCs w:val="32"/>
        </w:rPr>
        <w:t>湘妹子</w:t>
      </w:r>
      <w:r w:rsidRPr="0081308A">
        <w:rPr>
          <w:rFonts w:eastAsia="仿宋_GB2312"/>
          <w:sz w:val="32"/>
          <w:szCs w:val="32"/>
        </w:rPr>
        <w:t>”</w:t>
      </w:r>
      <w:r w:rsidRPr="0081308A">
        <w:rPr>
          <w:rFonts w:eastAsia="仿宋_GB2312" w:cs="仿宋_GB2312" w:hint="eastAsia"/>
          <w:sz w:val="32"/>
          <w:szCs w:val="32"/>
        </w:rPr>
        <w:t>在省级妇联新媒体矩阵中影响力长期排名全国首位。开展</w:t>
      </w:r>
      <w:r w:rsidRPr="0081308A">
        <w:rPr>
          <w:rFonts w:eastAsia="仿宋_GB2312"/>
          <w:sz w:val="32"/>
          <w:szCs w:val="32"/>
        </w:rPr>
        <w:t>“</w:t>
      </w:r>
      <w:r w:rsidRPr="0081308A">
        <w:rPr>
          <w:rFonts w:eastAsia="仿宋_GB2312" w:cs="仿宋_GB2312" w:hint="eastAsia"/>
          <w:sz w:val="32"/>
          <w:szCs w:val="32"/>
        </w:rPr>
        <w:t>巾帼初心耀三湘</w:t>
      </w:r>
      <w:r w:rsidRPr="0081308A">
        <w:rPr>
          <w:rFonts w:eastAsia="仿宋_GB2312"/>
          <w:sz w:val="32"/>
          <w:szCs w:val="32"/>
        </w:rPr>
        <w:t>”</w:t>
      </w:r>
      <w:r w:rsidRPr="0081308A">
        <w:rPr>
          <w:rFonts w:eastAsia="仿宋_GB2312" w:cs="仿宋_GB2312" w:hint="eastAsia"/>
          <w:sz w:val="32"/>
          <w:szCs w:val="32"/>
        </w:rPr>
        <w:t>主题活动，巡讲红色湘女精神</w:t>
      </w:r>
      <w:r w:rsidRPr="0081308A">
        <w:rPr>
          <w:rFonts w:eastAsia="仿宋_GB2312"/>
          <w:sz w:val="32"/>
          <w:szCs w:val="32"/>
        </w:rPr>
        <w:t>100</w:t>
      </w:r>
      <w:r w:rsidRPr="0081308A">
        <w:rPr>
          <w:rFonts w:eastAsia="仿宋_GB2312" w:cs="仿宋_GB2312" w:hint="eastAsia"/>
          <w:sz w:val="32"/>
          <w:szCs w:val="32"/>
        </w:rPr>
        <w:t>场，推出初心篇</w:t>
      </w:r>
      <w:r w:rsidRPr="0081308A">
        <w:rPr>
          <w:rFonts w:eastAsia="仿宋_GB2312"/>
          <w:sz w:val="32"/>
          <w:szCs w:val="32"/>
        </w:rPr>
        <w:t>·</w:t>
      </w:r>
      <w:r w:rsidRPr="0081308A">
        <w:rPr>
          <w:rFonts w:eastAsia="仿宋_GB2312" w:cs="仿宋_GB2312" w:hint="eastAsia"/>
          <w:sz w:val="32"/>
          <w:szCs w:val="32"/>
        </w:rPr>
        <w:t>红色湘女故事、传承篇</w:t>
      </w:r>
      <w:r w:rsidRPr="0081308A">
        <w:rPr>
          <w:rFonts w:eastAsia="仿宋_GB2312"/>
          <w:sz w:val="32"/>
          <w:szCs w:val="32"/>
        </w:rPr>
        <w:t>·</w:t>
      </w:r>
      <w:r w:rsidRPr="0081308A">
        <w:rPr>
          <w:rFonts w:eastAsia="仿宋_GB2312" w:cs="仿宋_GB2312" w:hint="eastAsia"/>
          <w:sz w:val="32"/>
          <w:szCs w:val="32"/>
        </w:rPr>
        <w:t>三八红旗手故事、奋斗篇</w:t>
      </w:r>
      <w:r w:rsidRPr="0081308A">
        <w:rPr>
          <w:rFonts w:eastAsia="仿宋_GB2312"/>
          <w:sz w:val="32"/>
          <w:szCs w:val="32"/>
        </w:rPr>
        <w:t>·</w:t>
      </w:r>
      <w:r w:rsidRPr="0081308A">
        <w:rPr>
          <w:rFonts w:eastAsia="仿宋_GB2312" w:cs="仿宋_GB2312" w:hint="eastAsia"/>
          <w:sz w:val="32"/>
          <w:szCs w:val="32"/>
        </w:rPr>
        <w:t>巾帼扶贫故事，网上阅读量</w:t>
      </w:r>
      <w:r w:rsidRPr="0081308A">
        <w:rPr>
          <w:rFonts w:eastAsia="仿宋_GB2312"/>
          <w:sz w:val="32"/>
          <w:szCs w:val="32"/>
        </w:rPr>
        <w:t>1500</w:t>
      </w:r>
      <w:r w:rsidRPr="0081308A">
        <w:rPr>
          <w:rFonts w:eastAsia="仿宋_GB2312" w:cs="仿宋_GB2312" w:hint="eastAsia"/>
          <w:sz w:val="32"/>
          <w:szCs w:val="32"/>
        </w:rPr>
        <w:t>多万，得到中宣部传媒监管局肯定。开展湖湘红色基因传承研究，推出湖湘革命家风系列原创故事，红色湘女精神研究成果纳入省委党校主体班课程。</w:t>
      </w:r>
    </w:p>
    <w:p w:rsidR="002D08E2" w:rsidRPr="0081308A" w:rsidRDefault="002D08E2" w:rsidP="0081308A">
      <w:pPr>
        <w:pStyle w:val="Footer"/>
        <w:spacing w:line="580" w:lineRule="exact"/>
        <w:ind w:firstLineChars="196" w:firstLine="31680"/>
        <w:jc w:val="both"/>
        <w:rPr>
          <w:rFonts w:eastAsia="仿宋_GB2312"/>
          <w:sz w:val="32"/>
          <w:szCs w:val="32"/>
        </w:rPr>
      </w:pPr>
      <w:r w:rsidRPr="0081308A">
        <w:rPr>
          <w:rFonts w:eastAsia="楷体"/>
          <w:b/>
          <w:bCs/>
          <w:sz w:val="32"/>
          <w:szCs w:val="32"/>
        </w:rPr>
        <w:t>2</w:t>
      </w:r>
      <w:r w:rsidRPr="0081308A">
        <w:rPr>
          <w:rFonts w:eastAsia="楷体" w:cs="楷体" w:hint="eastAsia"/>
          <w:b/>
          <w:bCs/>
          <w:sz w:val="32"/>
          <w:szCs w:val="32"/>
        </w:rPr>
        <w:t>、积极参与疫情防控。</w:t>
      </w:r>
      <w:r w:rsidRPr="0081308A">
        <w:rPr>
          <w:rFonts w:eastAsia="仿宋_GB2312" w:cs="仿宋_GB2312" w:hint="eastAsia"/>
          <w:sz w:val="32"/>
          <w:szCs w:val="32"/>
        </w:rPr>
        <w:t>面对突如其来的新冠肺炎疫情，省妇联从大年初二开始，迅速组织系列公益筹款活动，筹集资金物资</w:t>
      </w:r>
      <w:r w:rsidRPr="0081308A">
        <w:rPr>
          <w:rFonts w:eastAsia="仿宋_GB2312"/>
          <w:sz w:val="32"/>
          <w:szCs w:val="32"/>
        </w:rPr>
        <w:t>2813</w:t>
      </w:r>
      <w:r w:rsidRPr="0081308A">
        <w:rPr>
          <w:rFonts w:eastAsia="仿宋_GB2312" w:cs="仿宋_GB2312" w:hint="eastAsia"/>
          <w:sz w:val="32"/>
          <w:szCs w:val="32"/>
        </w:rPr>
        <w:t>万元。采购内衣、纸尿裤，寄送到</w:t>
      </w:r>
      <w:r w:rsidRPr="0081308A">
        <w:rPr>
          <w:rFonts w:eastAsia="仿宋_GB2312"/>
          <w:sz w:val="32"/>
          <w:szCs w:val="32"/>
        </w:rPr>
        <w:t>1248</w:t>
      </w:r>
      <w:r w:rsidRPr="0081308A">
        <w:rPr>
          <w:rFonts w:eastAsia="仿宋_GB2312" w:cs="仿宋_GB2312" w:hint="eastAsia"/>
          <w:sz w:val="32"/>
          <w:szCs w:val="32"/>
        </w:rPr>
        <w:t>名援鄂医疗队员手中。采购医用口罩、手套，捐赠给收治确诊病人医院和妇字号企业。为每户援鄂医疗队员家庭送去价值</w:t>
      </w:r>
      <w:r w:rsidRPr="0081308A">
        <w:rPr>
          <w:rFonts w:eastAsia="仿宋_GB2312"/>
          <w:sz w:val="32"/>
          <w:szCs w:val="32"/>
        </w:rPr>
        <w:t>800</w:t>
      </w:r>
      <w:r w:rsidRPr="0081308A">
        <w:rPr>
          <w:rFonts w:eastAsia="仿宋_GB2312" w:cs="仿宋_GB2312" w:hint="eastAsia"/>
          <w:sz w:val="32"/>
          <w:szCs w:val="32"/>
        </w:rPr>
        <w:t>元的生活物资，每周提供两次新鲜蔬菜。组建心理援助团队，通过</w:t>
      </w:r>
      <w:r w:rsidRPr="0081308A">
        <w:rPr>
          <w:rFonts w:eastAsia="仿宋_GB2312"/>
          <w:sz w:val="32"/>
          <w:szCs w:val="32"/>
        </w:rPr>
        <w:t>12338</w:t>
      </w:r>
      <w:r w:rsidRPr="0081308A">
        <w:rPr>
          <w:rFonts w:eastAsia="仿宋_GB2312" w:cs="仿宋_GB2312" w:hint="eastAsia"/>
          <w:sz w:val="32"/>
          <w:szCs w:val="32"/>
        </w:rPr>
        <w:t>妇女维权热线，为妇女群众解疑答惑、疏导情绪。组织妇联执委、巾帼志愿者救助因疫情影响造成监护缺失的儿童。</w:t>
      </w:r>
    </w:p>
    <w:p w:rsidR="002D08E2" w:rsidRPr="0081308A" w:rsidRDefault="002D08E2" w:rsidP="0081308A">
      <w:pPr>
        <w:pStyle w:val="Footer"/>
        <w:spacing w:line="580" w:lineRule="exact"/>
        <w:ind w:firstLineChars="200" w:firstLine="31680"/>
        <w:jc w:val="both"/>
        <w:rPr>
          <w:rFonts w:eastAsia="仿宋_GB2312"/>
          <w:sz w:val="32"/>
          <w:szCs w:val="32"/>
        </w:rPr>
      </w:pPr>
      <w:r w:rsidRPr="0081308A">
        <w:rPr>
          <w:rFonts w:eastAsia="楷体"/>
          <w:b/>
          <w:bCs/>
          <w:sz w:val="32"/>
          <w:szCs w:val="32"/>
        </w:rPr>
        <w:t>3</w:t>
      </w:r>
      <w:r w:rsidRPr="0081308A">
        <w:rPr>
          <w:rFonts w:eastAsia="楷体" w:cs="楷体" w:hint="eastAsia"/>
          <w:b/>
          <w:bCs/>
          <w:sz w:val="32"/>
          <w:szCs w:val="32"/>
        </w:rPr>
        <w:t>、助推妇女脱贫攻坚。</w:t>
      </w:r>
      <w:r w:rsidRPr="0081308A">
        <w:rPr>
          <w:rFonts w:eastAsia="仿宋_GB2312" w:cs="仿宋_GB2312" w:hint="eastAsia"/>
          <w:sz w:val="32"/>
          <w:szCs w:val="32"/>
        </w:rPr>
        <w:t>开展</w:t>
      </w:r>
      <w:r w:rsidRPr="0081308A">
        <w:rPr>
          <w:rFonts w:eastAsia="仿宋_GB2312"/>
          <w:sz w:val="32"/>
          <w:szCs w:val="32"/>
        </w:rPr>
        <w:t>“</w:t>
      </w:r>
      <w:r w:rsidRPr="0081308A">
        <w:rPr>
          <w:rFonts w:eastAsia="仿宋_GB2312" w:cs="仿宋_GB2312" w:hint="eastAsia"/>
          <w:sz w:val="32"/>
          <w:szCs w:val="32"/>
        </w:rPr>
        <w:t>出手吧，姐姐</w:t>
      </w:r>
      <w:r w:rsidRPr="0081308A">
        <w:rPr>
          <w:rFonts w:eastAsia="仿宋_GB2312"/>
          <w:sz w:val="32"/>
          <w:szCs w:val="32"/>
        </w:rPr>
        <w:t>”</w:t>
      </w:r>
      <w:r w:rsidRPr="0081308A">
        <w:rPr>
          <w:rFonts w:eastAsia="仿宋_GB2312" w:cs="仿宋_GB2312" w:hint="eastAsia"/>
          <w:sz w:val="32"/>
          <w:szCs w:val="32"/>
        </w:rPr>
        <w:t>全省妇联系统</w:t>
      </w:r>
      <w:r w:rsidRPr="0081308A">
        <w:rPr>
          <w:rFonts w:eastAsia="仿宋_GB2312"/>
          <w:sz w:val="32"/>
          <w:szCs w:val="32"/>
        </w:rPr>
        <w:t>“</w:t>
      </w:r>
      <w:r w:rsidRPr="0081308A">
        <w:rPr>
          <w:rFonts w:eastAsia="仿宋_GB2312" w:cs="仿宋_GB2312" w:hint="eastAsia"/>
          <w:sz w:val="32"/>
          <w:szCs w:val="32"/>
        </w:rPr>
        <w:t>七一</w:t>
      </w:r>
      <w:r w:rsidRPr="0081308A">
        <w:rPr>
          <w:rFonts w:eastAsia="仿宋_GB2312"/>
          <w:sz w:val="32"/>
          <w:szCs w:val="32"/>
        </w:rPr>
        <w:t>”</w:t>
      </w:r>
      <w:r w:rsidRPr="0081308A">
        <w:rPr>
          <w:rFonts w:eastAsia="仿宋_GB2312" w:cs="仿宋_GB2312" w:hint="eastAsia"/>
          <w:sz w:val="32"/>
          <w:szCs w:val="32"/>
        </w:rPr>
        <w:t>扶贫大直播活动，销售农产品</w:t>
      </w:r>
      <w:r w:rsidRPr="0081308A">
        <w:rPr>
          <w:rFonts w:eastAsia="仿宋_GB2312"/>
          <w:sz w:val="32"/>
          <w:szCs w:val="32"/>
        </w:rPr>
        <w:t>124.2</w:t>
      </w:r>
      <w:r w:rsidRPr="0081308A">
        <w:rPr>
          <w:rFonts w:eastAsia="仿宋_GB2312" w:cs="仿宋_GB2312" w:hint="eastAsia"/>
          <w:sz w:val="32"/>
          <w:szCs w:val="32"/>
        </w:rPr>
        <w:t>万件，销售额</w:t>
      </w:r>
      <w:r w:rsidRPr="0081308A">
        <w:rPr>
          <w:rFonts w:eastAsia="仿宋_GB2312"/>
          <w:sz w:val="32"/>
          <w:szCs w:val="32"/>
        </w:rPr>
        <w:t>1362</w:t>
      </w:r>
      <w:r w:rsidRPr="0081308A">
        <w:rPr>
          <w:rFonts w:eastAsia="仿宋_GB2312" w:cs="仿宋_GB2312" w:hint="eastAsia"/>
          <w:sz w:val="32"/>
          <w:szCs w:val="32"/>
        </w:rPr>
        <w:t>万元，全国妇联以此案为例向联合国妇女署进行推介。举办</w:t>
      </w:r>
      <w:r w:rsidRPr="0081308A">
        <w:rPr>
          <w:rFonts w:eastAsia="仿宋_GB2312"/>
          <w:sz w:val="32"/>
          <w:szCs w:val="32"/>
        </w:rPr>
        <w:t>“</w:t>
      </w:r>
      <w:r w:rsidRPr="0081308A">
        <w:rPr>
          <w:rFonts w:eastAsia="仿宋_GB2312" w:cs="仿宋_GB2312" w:hint="eastAsia"/>
          <w:sz w:val="32"/>
          <w:szCs w:val="32"/>
        </w:rPr>
        <w:t>奋斗吧，姐姐</w:t>
      </w:r>
      <w:r w:rsidRPr="0081308A">
        <w:rPr>
          <w:rFonts w:eastAsia="仿宋_GB2312"/>
          <w:sz w:val="32"/>
          <w:szCs w:val="32"/>
        </w:rPr>
        <w:t>”</w:t>
      </w:r>
      <w:r w:rsidRPr="0081308A">
        <w:rPr>
          <w:rFonts w:eastAsia="仿宋_GB2312" w:cs="仿宋_GB2312" w:hint="eastAsia"/>
          <w:sz w:val="32"/>
          <w:szCs w:val="32"/>
        </w:rPr>
        <w:t>全省第二届巾帼创业创新大赛、家政服务职业大赛。开展手工、家政等技能培训</w:t>
      </w:r>
      <w:r w:rsidRPr="0081308A">
        <w:rPr>
          <w:rFonts w:eastAsia="仿宋_GB2312"/>
          <w:sz w:val="32"/>
          <w:szCs w:val="32"/>
        </w:rPr>
        <w:t>2657</w:t>
      </w:r>
      <w:r w:rsidRPr="0081308A">
        <w:rPr>
          <w:rFonts w:eastAsia="仿宋_GB2312" w:cs="仿宋_GB2312" w:hint="eastAsia"/>
          <w:sz w:val="32"/>
          <w:szCs w:val="32"/>
        </w:rPr>
        <w:t>期，培训妇女</w:t>
      </w:r>
      <w:r w:rsidRPr="0081308A">
        <w:rPr>
          <w:rFonts w:eastAsia="仿宋_GB2312"/>
          <w:sz w:val="32"/>
          <w:szCs w:val="32"/>
        </w:rPr>
        <w:t>7</w:t>
      </w:r>
      <w:r w:rsidRPr="0081308A">
        <w:rPr>
          <w:rFonts w:eastAsia="仿宋_GB2312" w:cs="仿宋_GB2312" w:hint="eastAsia"/>
          <w:sz w:val="32"/>
          <w:szCs w:val="32"/>
        </w:rPr>
        <w:t>万多人，帮助妇女实现家门口就业。牵头实施农村及城镇低保适龄妇女</w:t>
      </w:r>
      <w:r w:rsidRPr="0081308A">
        <w:rPr>
          <w:rFonts w:eastAsia="仿宋_GB2312"/>
          <w:sz w:val="32"/>
          <w:szCs w:val="32"/>
        </w:rPr>
        <w:t>“</w:t>
      </w:r>
      <w:r w:rsidRPr="0081308A">
        <w:rPr>
          <w:rFonts w:eastAsia="仿宋_GB2312" w:cs="仿宋_GB2312" w:hint="eastAsia"/>
          <w:sz w:val="32"/>
          <w:szCs w:val="32"/>
        </w:rPr>
        <w:t>两癌</w:t>
      </w:r>
      <w:r w:rsidRPr="0081308A">
        <w:rPr>
          <w:rFonts w:eastAsia="仿宋_GB2312"/>
          <w:sz w:val="32"/>
          <w:szCs w:val="32"/>
        </w:rPr>
        <w:t>”</w:t>
      </w:r>
      <w:r w:rsidRPr="0081308A">
        <w:rPr>
          <w:rFonts w:eastAsia="仿宋_GB2312" w:cs="仿宋_GB2312" w:hint="eastAsia"/>
          <w:sz w:val="32"/>
          <w:szCs w:val="32"/>
        </w:rPr>
        <w:t>免费检查民生实事，今年检查</w:t>
      </w:r>
      <w:r w:rsidRPr="0081308A">
        <w:rPr>
          <w:rFonts w:eastAsia="仿宋_GB2312"/>
          <w:sz w:val="32"/>
          <w:szCs w:val="32"/>
        </w:rPr>
        <w:t>104.69</w:t>
      </w:r>
      <w:r w:rsidRPr="0081308A">
        <w:rPr>
          <w:rFonts w:eastAsia="仿宋_GB2312" w:cs="仿宋_GB2312" w:hint="eastAsia"/>
          <w:sz w:val="32"/>
          <w:szCs w:val="32"/>
        </w:rPr>
        <w:t>万人，发放中央和省级救助金</w:t>
      </w:r>
      <w:r w:rsidRPr="0081308A">
        <w:rPr>
          <w:rFonts w:eastAsia="仿宋_GB2312"/>
          <w:sz w:val="32"/>
          <w:szCs w:val="32"/>
        </w:rPr>
        <w:t>3981</w:t>
      </w:r>
      <w:r w:rsidRPr="0081308A">
        <w:rPr>
          <w:rFonts w:eastAsia="仿宋_GB2312" w:cs="仿宋_GB2312" w:hint="eastAsia"/>
          <w:sz w:val="32"/>
          <w:szCs w:val="32"/>
        </w:rPr>
        <w:t>万元。联合人民银行长沙中心支行推出</w:t>
      </w:r>
      <w:r w:rsidRPr="0081308A">
        <w:rPr>
          <w:rFonts w:eastAsia="仿宋_GB2312"/>
          <w:sz w:val="32"/>
          <w:szCs w:val="32"/>
        </w:rPr>
        <w:t>“</w:t>
      </w:r>
      <w:r w:rsidRPr="0081308A">
        <w:rPr>
          <w:rFonts w:eastAsia="仿宋_GB2312" w:cs="仿宋_GB2312" w:hint="eastAsia"/>
          <w:sz w:val="32"/>
          <w:szCs w:val="32"/>
        </w:rPr>
        <w:t>湘女贷</w:t>
      </w:r>
      <w:r w:rsidRPr="0081308A">
        <w:rPr>
          <w:rFonts w:eastAsia="仿宋_GB2312"/>
          <w:sz w:val="32"/>
          <w:szCs w:val="32"/>
        </w:rPr>
        <w:t>”</w:t>
      </w:r>
      <w:r w:rsidRPr="0081308A">
        <w:rPr>
          <w:rFonts w:eastAsia="仿宋_GB2312" w:cs="仿宋_GB2312" w:hint="eastAsia"/>
          <w:sz w:val="32"/>
          <w:szCs w:val="32"/>
        </w:rPr>
        <w:t>，发放贷款</w:t>
      </w:r>
      <w:r w:rsidRPr="0081308A">
        <w:rPr>
          <w:rFonts w:eastAsia="仿宋_GB2312"/>
          <w:sz w:val="32"/>
          <w:szCs w:val="32"/>
        </w:rPr>
        <w:t>15.93</w:t>
      </w:r>
      <w:r w:rsidRPr="0081308A">
        <w:rPr>
          <w:rFonts w:eastAsia="仿宋_GB2312" w:cs="仿宋_GB2312" w:hint="eastAsia"/>
          <w:sz w:val="32"/>
          <w:szCs w:val="32"/>
        </w:rPr>
        <w:t>亿元，扶持妇女创业就业、复工复产。</w:t>
      </w:r>
    </w:p>
    <w:p w:rsidR="002D08E2" w:rsidRPr="0081308A" w:rsidRDefault="002D08E2" w:rsidP="0081308A">
      <w:pPr>
        <w:pStyle w:val="Footer"/>
        <w:spacing w:line="580" w:lineRule="exact"/>
        <w:ind w:firstLineChars="200" w:firstLine="31680"/>
        <w:jc w:val="both"/>
        <w:rPr>
          <w:rFonts w:eastAsia="仿宋_GB2312"/>
          <w:sz w:val="32"/>
          <w:szCs w:val="32"/>
        </w:rPr>
      </w:pPr>
      <w:r w:rsidRPr="0081308A">
        <w:rPr>
          <w:rFonts w:eastAsia="楷体"/>
          <w:b/>
          <w:bCs/>
          <w:sz w:val="32"/>
          <w:szCs w:val="32"/>
        </w:rPr>
        <w:t>4</w:t>
      </w:r>
      <w:r w:rsidRPr="0081308A">
        <w:rPr>
          <w:rFonts w:eastAsia="楷体" w:cs="楷体" w:hint="eastAsia"/>
          <w:b/>
          <w:bCs/>
          <w:sz w:val="32"/>
          <w:szCs w:val="32"/>
        </w:rPr>
        <w:t>、扛起妇女维权大旗。</w:t>
      </w:r>
      <w:r w:rsidRPr="0081308A">
        <w:rPr>
          <w:rFonts w:eastAsia="仿宋_GB2312" w:cs="仿宋_GB2312" w:hint="eastAsia"/>
          <w:sz w:val="32"/>
          <w:szCs w:val="32"/>
        </w:rPr>
        <w:t>联合省检察院建立保护妇女儿童权益合作机制。组织专业团队下沉</w:t>
      </w:r>
      <w:r w:rsidRPr="0081308A">
        <w:rPr>
          <w:rFonts w:eastAsia="仿宋_GB2312"/>
          <w:sz w:val="32"/>
          <w:szCs w:val="32"/>
        </w:rPr>
        <w:t>14</w:t>
      </w:r>
      <w:r w:rsidRPr="0081308A">
        <w:rPr>
          <w:rFonts w:eastAsia="仿宋_GB2312" w:cs="仿宋_GB2312" w:hint="eastAsia"/>
          <w:sz w:val="32"/>
          <w:szCs w:val="32"/>
        </w:rPr>
        <w:t>个市州培训公益师资，建成覆盖城乡的儿童性教育师资队伍。开展女童权益保护宣讲三年行动，进基层开课</w:t>
      </w:r>
      <w:r w:rsidRPr="0081308A">
        <w:rPr>
          <w:rFonts w:eastAsia="仿宋_GB2312"/>
          <w:sz w:val="32"/>
          <w:szCs w:val="32"/>
        </w:rPr>
        <w:t>1400</w:t>
      </w:r>
      <w:r w:rsidRPr="0081308A">
        <w:rPr>
          <w:rFonts w:eastAsia="仿宋_GB2312" w:cs="仿宋_GB2312" w:hint="eastAsia"/>
          <w:sz w:val="32"/>
          <w:szCs w:val="32"/>
        </w:rPr>
        <w:t>多场，百万人受益。建设市县乡村四级婚姻家庭纠纷人民调解委员会，建立县以上婚调委</w:t>
      </w:r>
      <w:r w:rsidRPr="0081308A">
        <w:rPr>
          <w:rFonts w:eastAsia="仿宋_GB2312"/>
          <w:sz w:val="32"/>
          <w:szCs w:val="32"/>
        </w:rPr>
        <w:t>140</w:t>
      </w:r>
      <w:r w:rsidRPr="0081308A">
        <w:rPr>
          <w:rFonts w:eastAsia="仿宋_GB2312" w:cs="仿宋_GB2312" w:hint="eastAsia"/>
          <w:sz w:val="32"/>
          <w:szCs w:val="32"/>
        </w:rPr>
        <w:t>个，专兼职调解员</w:t>
      </w:r>
      <w:r w:rsidRPr="0081308A">
        <w:rPr>
          <w:rFonts w:eastAsia="仿宋_GB2312"/>
          <w:sz w:val="32"/>
          <w:szCs w:val="32"/>
        </w:rPr>
        <w:t>1.1</w:t>
      </w:r>
      <w:r w:rsidRPr="0081308A">
        <w:rPr>
          <w:rFonts w:eastAsia="仿宋_GB2312" w:cs="仿宋_GB2312" w:hint="eastAsia"/>
          <w:sz w:val="32"/>
          <w:szCs w:val="32"/>
        </w:rPr>
        <w:t>万人。开展《民法典》宣讲、家事律师公益普法行等活动，引导妇女学法守法，省妇联被评为省直机关</w:t>
      </w:r>
      <w:r w:rsidRPr="0081308A">
        <w:rPr>
          <w:rFonts w:eastAsia="仿宋_GB2312"/>
          <w:sz w:val="32"/>
          <w:szCs w:val="32"/>
        </w:rPr>
        <w:t>“</w:t>
      </w:r>
      <w:r w:rsidRPr="0081308A">
        <w:rPr>
          <w:rFonts w:eastAsia="仿宋_GB2312" w:cs="仿宋_GB2312" w:hint="eastAsia"/>
          <w:sz w:val="32"/>
          <w:szCs w:val="32"/>
        </w:rPr>
        <w:t>谁执法谁普法</w:t>
      </w:r>
      <w:r w:rsidRPr="0081308A">
        <w:rPr>
          <w:rFonts w:eastAsia="仿宋_GB2312"/>
          <w:sz w:val="32"/>
          <w:szCs w:val="32"/>
        </w:rPr>
        <w:t>”</w:t>
      </w:r>
      <w:r w:rsidRPr="0081308A">
        <w:rPr>
          <w:rFonts w:eastAsia="仿宋_GB2312" w:cs="仿宋_GB2312" w:hint="eastAsia"/>
          <w:sz w:val="32"/>
          <w:szCs w:val="32"/>
        </w:rPr>
        <w:t>优秀单位。</w:t>
      </w:r>
    </w:p>
    <w:p w:rsidR="002D08E2" w:rsidRPr="0081308A" w:rsidRDefault="002D08E2" w:rsidP="0081308A">
      <w:pPr>
        <w:pStyle w:val="Footer"/>
        <w:spacing w:line="580" w:lineRule="exact"/>
        <w:ind w:firstLineChars="200" w:firstLine="31680"/>
        <w:jc w:val="both"/>
        <w:rPr>
          <w:rFonts w:eastAsia="仿宋_GB2312"/>
          <w:sz w:val="32"/>
          <w:szCs w:val="32"/>
        </w:rPr>
      </w:pPr>
      <w:r w:rsidRPr="0081308A">
        <w:rPr>
          <w:rFonts w:eastAsia="楷体"/>
          <w:b/>
          <w:bCs/>
          <w:sz w:val="32"/>
          <w:szCs w:val="32"/>
        </w:rPr>
        <w:t>5</w:t>
      </w:r>
      <w:r w:rsidRPr="0081308A">
        <w:rPr>
          <w:rFonts w:eastAsia="楷体" w:cs="楷体" w:hint="eastAsia"/>
          <w:b/>
          <w:bCs/>
          <w:sz w:val="32"/>
          <w:szCs w:val="32"/>
        </w:rPr>
        <w:t>、做实家庭教育工作。</w:t>
      </w:r>
      <w:r w:rsidRPr="0081308A">
        <w:rPr>
          <w:rFonts w:eastAsia="仿宋_GB2312" w:cs="仿宋_GB2312" w:hint="eastAsia"/>
          <w:sz w:val="32"/>
          <w:szCs w:val="32"/>
        </w:rPr>
        <w:t>联合省人大社建委起草《湖南省家庭教育促进条例》，已通过省人大常委会二审。在全国率先建立省、市家庭教育工作联席会议制度。线上线下做实做优家庭教育阵地，全省城市社区家长学校建设率达</w:t>
      </w:r>
      <w:r w:rsidRPr="0081308A">
        <w:rPr>
          <w:rFonts w:eastAsia="仿宋_GB2312"/>
          <w:sz w:val="32"/>
          <w:szCs w:val="32"/>
        </w:rPr>
        <w:t>92.6%</w:t>
      </w:r>
      <w:r w:rsidRPr="0081308A">
        <w:rPr>
          <w:rFonts w:eastAsia="仿宋_GB2312" w:cs="仿宋_GB2312" w:hint="eastAsia"/>
          <w:sz w:val="32"/>
          <w:szCs w:val="32"/>
        </w:rPr>
        <w:t>，农村达</w:t>
      </w:r>
      <w:r w:rsidRPr="0081308A">
        <w:rPr>
          <w:rFonts w:eastAsia="仿宋_GB2312"/>
          <w:sz w:val="32"/>
          <w:szCs w:val="32"/>
        </w:rPr>
        <w:t>81.1%</w:t>
      </w:r>
      <w:r w:rsidRPr="0081308A">
        <w:rPr>
          <w:rFonts w:eastAsia="仿宋_GB2312" w:cs="仿宋_GB2312" w:hint="eastAsia"/>
          <w:sz w:val="32"/>
          <w:szCs w:val="32"/>
        </w:rPr>
        <w:t>；建成</w:t>
      </w:r>
      <w:r w:rsidRPr="0081308A">
        <w:rPr>
          <w:rFonts w:eastAsia="仿宋_GB2312"/>
          <w:sz w:val="32"/>
          <w:szCs w:val="32"/>
        </w:rPr>
        <w:t>2.8</w:t>
      </w:r>
      <w:r w:rsidRPr="0081308A">
        <w:rPr>
          <w:rFonts w:eastAsia="仿宋_GB2312" w:cs="仿宋_GB2312" w:hint="eastAsia"/>
          <w:sz w:val="32"/>
          <w:szCs w:val="32"/>
        </w:rPr>
        <w:t>万所村级儿童之家，覆盖率达</w:t>
      </w:r>
      <w:r w:rsidRPr="0081308A">
        <w:rPr>
          <w:rFonts w:eastAsia="仿宋_GB2312"/>
          <w:sz w:val="32"/>
          <w:szCs w:val="32"/>
        </w:rPr>
        <w:t>95%</w:t>
      </w:r>
      <w:r w:rsidRPr="0081308A">
        <w:rPr>
          <w:rFonts w:eastAsia="仿宋_GB2312" w:cs="仿宋_GB2312" w:hint="eastAsia"/>
          <w:sz w:val="32"/>
          <w:szCs w:val="32"/>
        </w:rPr>
        <w:t>以上。开展农村留守儿童关爱服务试点，全国妇联、民政部推广湖南经验。创造性开展家庭文明创建活动，打造</w:t>
      </w:r>
      <w:r w:rsidRPr="0081308A">
        <w:rPr>
          <w:rFonts w:eastAsia="仿宋_GB2312"/>
          <w:sz w:val="32"/>
          <w:szCs w:val="32"/>
        </w:rPr>
        <w:t>“</w:t>
      </w:r>
      <w:r w:rsidRPr="0081308A">
        <w:rPr>
          <w:rFonts w:eastAsia="仿宋_GB2312" w:cs="仿宋_GB2312" w:hint="eastAsia"/>
          <w:sz w:val="32"/>
          <w:szCs w:val="32"/>
        </w:rPr>
        <w:t>美家美妇</w:t>
      </w:r>
      <w:r w:rsidRPr="0081308A">
        <w:rPr>
          <w:rFonts w:eastAsia="仿宋_GB2312"/>
          <w:sz w:val="32"/>
          <w:szCs w:val="32"/>
        </w:rPr>
        <w:t>”</w:t>
      </w:r>
      <w:r w:rsidRPr="0081308A">
        <w:rPr>
          <w:rFonts w:eastAsia="仿宋_GB2312" w:cs="仿宋_GB2312" w:hint="eastAsia"/>
          <w:sz w:val="32"/>
          <w:szCs w:val="32"/>
        </w:rPr>
        <w:t>工作品牌，引领妇女广泛参与</w:t>
      </w:r>
      <w:r w:rsidRPr="0081308A">
        <w:rPr>
          <w:rFonts w:eastAsia="仿宋_GB2312"/>
          <w:sz w:val="32"/>
          <w:szCs w:val="32"/>
        </w:rPr>
        <w:t>“</w:t>
      </w:r>
      <w:r w:rsidRPr="0081308A">
        <w:rPr>
          <w:rFonts w:eastAsia="仿宋_GB2312" w:cs="仿宋_GB2312" w:hint="eastAsia"/>
          <w:sz w:val="32"/>
          <w:szCs w:val="32"/>
        </w:rPr>
        <w:t>美丽庭院</w:t>
      </w:r>
      <w:r w:rsidRPr="0081308A">
        <w:rPr>
          <w:rFonts w:eastAsia="仿宋_GB2312"/>
          <w:sz w:val="32"/>
          <w:szCs w:val="32"/>
        </w:rPr>
        <w:t>”</w:t>
      </w:r>
      <w:r w:rsidRPr="0081308A">
        <w:rPr>
          <w:rFonts w:eastAsia="仿宋_GB2312" w:cs="仿宋_GB2312" w:hint="eastAsia"/>
          <w:sz w:val="32"/>
          <w:szCs w:val="32"/>
        </w:rPr>
        <w:t>建设和垃圾分类工作。建设全国最优质的湖南省网上家长学校，常态化开展网上家庭教育公益指导服务。</w:t>
      </w:r>
    </w:p>
    <w:p w:rsidR="002D08E2" w:rsidRPr="0081308A" w:rsidRDefault="002D08E2" w:rsidP="0081308A">
      <w:pPr>
        <w:pStyle w:val="Footer"/>
        <w:spacing w:line="580" w:lineRule="exact"/>
        <w:ind w:firstLineChars="200" w:firstLine="31680"/>
        <w:jc w:val="both"/>
        <w:rPr>
          <w:rFonts w:eastAsia="仿宋_GB2312"/>
          <w:sz w:val="32"/>
          <w:szCs w:val="32"/>
        </w:rPr>
      </w:pPr>
      <w:r w:rsidRPr="0081308A">
        <w:rPr>
          <w:rFonts w:eastAsia="楷体"/>
          <w:b/>
          <w:bCs/>
          <w:sz w:val="32"/>
          <w:szCs w:val="32"/>
        </w:rPr>
        <w:t>6</w:t>
      </w:r>
      <w:r w:rsidRPr="0081308A">
        <w:rPr>
          <w:rFonts w:eastAsia="楷体" w:cs="楷体" w:hint="eastAsia"/>
          <w:b/>
          <w:bCs/>
          <w:sz w:val="32"/>
          <w:szCs w:val="32"/>
        </w:rPr>
        <w:t>、持续深化妇联改革。</w:t>
      </w:r>
      <w:r w:rsidRPr="0081308A">
        <w:rPr>
          <w:rFonts w:eastAsia="仿宋_GB2312" w:cs="仿宋_GB2312" w:hint="eastAsia"/>
          <w:sz w:val="32"/>
          <w:szCs w:val="32"/>
        </w:rPr>
        <w:t>为提升全省</w:t>
      </w:r>
      <w:r w:rsidRPr="0081308A">
        <w:rPr>
          <w:rFonts w:eastAsia="仿宋_GB2312"/>
          <w:sz w:val="32"/>
          <w:szCs w:val="32"/>
        </w:rPr>
        <w:t>51</w:t>
      </w:r>
      <w:r w:rsidRPr="0081308A">
        <w:rPr>
          <w:rFonts w:eastAsia="仿宋_GB2312" w:cs="仿宋_GB2312" w:hint="eastAsia"/>
          <w:sz w:val="32"/>
          <w:szCs w:val="32"/>
        </w:rPr>
        <w:t>万妇联执委履职能力，实施基层妇联领头雁培训计划，培训各级妇联干部、执委</w:t>
      </w:r>
      <w:r w:rsidRPr="0081308A">
        <w:rPr>
          <w:rFonts w:eastAsia="仿宋_GB2312"/>
          <w:sz w:val="32"/>
          <w:szCs w:val="32"/>
        </w:rPr>
        <w:t>3.9</w:t>
      </w:r>
      <w:r w:rsidRPr="0081308A">
        <w:rPr>
          <w:rFonts w:eastAsia="仿宋_GB2312" w:cs="仿宋_GB2312" w:hint="eastAsia"/>
          <w:sz w:val="32"/>
          <w:szCs w:val="32"/>
        </w:rPr>
        <w:t>万人。探索建立妇联执委工作室，成立女性社会组织联盟、巾帼志愿者联盟，开展</w:t>
      </w:r>
      <w:r w:rsidRPr="0081308A">
        <w:rPr>
          <w:rFonts w:eastAsia="仿宋_GB2312"/>
          <w:sz w:val="32"/>
          <w:szCs w:val="32"/>
        </w:rPr>
        <w:t>“</w:t>
      </w:r>
      <w:r w:rsidRPr="0081308A">
        <w:rPr>
          <w:rFonts w:eastAsia="仿宋_GB2312" w:cs="仿宋_GB2312" w:hint="eastAsia"/>
          <w:sz w:val="32"/>
          <w:szCs w:val="32"/>
        </w:rPr>
        <w:t>户帮户亲帮亲</w:t>
      </w:r>
      <w:r w:rsidRPr="0081308A">
        <w:rPr>
          <w:rFonts w:eastAsia="仿宋_GB2312"/>
          <w:sz w:val="32"/>
          <w:szCs w:val="32"/>
        </w:rPr>
        <w:t>·</w:t>
      </w:r>
      <w:r w:rsidRPr="0081308A">
        <w:rPr>
          <w:rFonts w:eastAsia="仿宋_GB2312" w:cs="仿宋_GB2312" w:hint="eastAsia"/>
          <w:sz w:val="32"/>
          <w:szCs w:val="32"/>
        </w:rPr>
        <w:t>互助脱贫奔小康</w:t>
      </w:r>
      <w:r w:rsidRPr="0081308A">
        <w:rPr>
          <w:rFonts w:eastAsia="仿宋_GB2312"/>
          <w:sz w:val="32"/>
          <w:szCs w:val="32"/>
        </w:rPr>
        <w:t>”</w:t>
      </w:r>
      <w:r w:rsidRPr="0081308A">
        <w:rPr>
          <w:rFonts w:eastAsia="仿宋_GB2312" w:cs="仿宋_GB2312" w:hint="eastAsia"/>
          <w:sz w:val="32"/>
          <w:szCs w:val="32"/>
        </w:rPr>
        <w:t>活动，打通服务妇女群众最后一公里。联合省委统战部、省民宗委，发挥基层妇联组织作用，促进基层宗教治理工作，巩固党的执政基础和群众基础。</w:t>
      </w:r>
    </w:p>
    <w:p w:rsidR="002D08E2" w:rsidRPr="0081308A" w:rsidRDefault="002D08E2" w:rsidP="0081308A">
      <w:pPr>
        <w:widowControl/>
        <w:spacing w:line="580" w:lineRule="exact"/>
        <w:ind w:firstLineChars="200" w:firstLine="31680"/>
        <w:jc w:val="left"/>
        <w:outlineLvl w:val="1"/>
        <w:rPr>
          <w:rFonts w:eastAsia="仿宋_GB2312"/>
          <w:b/>
          <w:bCs/>
          <w:sz w:val="32"/>
          <w:szCs w:val="32"/>
        </w:rPr>
      </w:pPr>
      <w:r w:rsidRPr="0081308A">
        <w:rPr>
          <w:rFonts w:eastAsia="仿宋_GB2312" w:cs="仿宋_GB2312" w:hint="eastAsia"/>
          <w:b/>
          <w:bCs/>
          <w:sz w:val="32"/>
          <w:szCs w:val="32"/>
        </w:rPr>
        <w:t>（二）评价结论</w:t>
      </w:r>
      <w:bookmarkEnd w:id="16"/>
    </w:p>
    <w:p w:rsidR="002D08E2" w:rsidRPr="0081308A" w:rsidRDefault="002D08E2" w:rsidP="0081308A">
      <w:pPr>
        <w:spacing w:line="580" w:lineRule="exact"/>
        <w:ind w:firstLineChars="197" w:firstLine="31680"/>
        <w:rPr>
          <w:rFonts w:eastAsia="楷体_GB2312"/>
          <w:b/>
          <w:bCs/>
          <w:sz w:val="32"/>
          <w:szCs w:val="32"/>
        </w:rPr>
      </w:pPr>
      <w:r w:rsidRPr="0081308A">
        <w:rPr>
          <w:rFonts w:eastAsia="仿宋_GB2312" w:cs="仿宋_GB2312" w:hint="eastAsia"/>
          <w:sz w:val="32"/>
          <w:szCs w:val="32"/>
        </w:rPr>
        <w:t>我们按照《湖南省妇女联合会</w:t>
      </w:r>
      <w:r w:rsidRPr="0081308A">
        <w:rPr>
          <w:rFonts w:eastAsia="仿宋_GB2312"/>
          <w:sz w:val="32"/>
          <w:szCs w:val="32"/>
        </w:rPr>
        <w:t>2020</w:t>
      </w:r>
      <w:r w:rsidRPr="0081308A">
        <w:rPr>
          <w:rFonts w:eastAsia="仿宋_GB2312" w:cs="仿宋_GB2312" w:hint="eastAsia"/>
          <w:sz w:val="32"/>
          <w:szCs w:val="32"/>
        </w:rPr>
        <w:t>年事业发展专项资金绩效评价指标表》，从项目立项、资金落实、业务管理、财务管理、项目产出、项目效益这六个方面进行综合整体评价，综合得分</w:t>
      </w:r>
      <w:r w:rsidRPr="0081308A">
        <w:rPr>
          <w:rFonts w:eastAsia="仿宋_GB2312"/>
          <w:sz w:val="32"/>
          <w:szCs w:val="32"/>
        </w:rPr>
        <w:t>88.5</w:t>
      </w:r>
      <w:r w:rsidRPr="0081308A">
        <w:rPr>
          <w:rFonts w:eastAsia="仿宋_GB2312" w:cs="仿宋_GB2312" w:hint="eastAsia"/>
          <w:sz w:val="32"/>
          <w:szCs w:val="32"/>
        </w:rPr>
        <w:t>分，财政支出绩效等级为</w:t>
      </w:r>
      <w:r w:rsidRPr="0081308A">
        <w:rPr>
          <w:rFonts w:eastAsia="仿宋_GB2312"/>
          <w:sz w:val="32"/>
          <w:szCs w:val="32"/>
        </w:rPr>
        <w:t>“</w:t>
      </w:r>
      <w:r w:rsidRPr="0081308A">
        <w:rPr>
          <w:rFonts w:eastAsia="仿宋_GB2312" w:cs="仿宋_GB2312" w:hint="eastAsia"/>
          <w:sz w:val="32"/>
          <w:szCs w:val="32"/>
        </w:rPr>
        <w:t>良好</w:t>
      </w:r>
      <w:r w:rsidRPr="0081308A">
        <w:rPr>
          <w:rFonts w:eastAsia="仿宋_GB2312"/>
          <w:sz w:val="32"/>
          <w:szCs w:val="32"/>
        </w:rPr>
        <w:t>”</w:t>
      </w:r>
      <w:r w:rsidRPr="0081308A">
        <w:rPr>
          <w:rFonts w:eastAsia="仿宋_GB2312" w:cs="仿宋_GB2312" w:hint="eastAsia"/>
          <w:sz w:val="32"/>
          <w:szCs w:val="32"/>
        </w:rPr>
        <w:t>。</w:t>
      </w:r>
    </w:p>
    <w:p w:rsidR="002D08E2" w:rsidRPr="0081308A" w:rsidRDefault="002D08E2" w:rsidP="0081308A">
      <w:pPr>
        <w:pStyle w:val="Subtitle"/>
        <w:spacing w:before="0" w:after="0" w:line="580" w:lineRule="exact"/>
        <w:ind w:firstLineChars="196" w:firstLine="31680"/>
        <w:jc w:val="left"/>
        <w:outlineLvl w:val="0"/>
        <w:rPr>
          <w:rFonts w:ascii="Times New Roman" w:eastAsia="黑体" w:hAnsi="Times New Roman" w:cs="Times New Roman"/>
          <w:b w:val="0"/>
          <w:bCs w:val="0"/>
        </w:rPr>
      </w:pPr>
      <w:r w:rsidRPr="0081308A">
        <w:rPr>
          <w:rFonts w:ascii="Times New Roman" w:eastAsia="黑体" w:hAnsi="Times New Roman" w:cs="黑体" w:hint="eastAsia"/>
          <w:b w:val="0"/>
          <w:bCs w:val="0"/>
        </w:rPr>
        <w:t>四、绩效评价指标分析</w:t>
      </w:r>
      <w:bookmarkStart w:id="17" w:name="_Toc526408654"/>
    </w:p>
    <w:p w:rsidR="002D08E2" w:rsidRPr="0081308A" w:rsidRDefault="002D08E2" w:rsidP="0081308A">
      <w:pPr>
        <w:widowControl/>
        <w:spacing w:line="580" w:lineRule="exact"/>
        <w:ind w:firstLineChars="200" w:firstLine="31680"/>
        <w:jc w:val="left"/>
        <w:outlineLvl w:val="1"/>
        <w:rPr>
          <w:rFonts w:eastAsia="楷体"/>
          <w:b/>
          <w:bCs/>
          <w:sz w:val="32"/>
          <w:szCs w:val="32"/>
        </w:rPr>
      </w:pPr>
      <w:bookmarkStart w:id="18" w:name="_Toc26208263"/>
      <w:bookmarkStart w:id="19" w:name="_Toc26184914"/>
      <w:r w:rsidRPr="0081308A">
        <w:rPr>
          <w:rFonts w:eastAsia="楷体"/>
          <w:b/>
          <w:bCs/>
          <w:sz w:val="32"/>
          <w:szCs w:val="32"/>
        </w:rPr>
        <w:t>1</w:t>
      </w:r>
      <w:r w:rsidRPr="0081308A">
        <w:rPr>
          <w:rFonts w:eastAsia="楷体" w:cs="楷体" w:hint="eastAsia"/>
          <w:b/>
          <w:bCs/>
          <w:sz w:val="32"/>
          <w:szCs w:val="32"/>
        </w:rPr>
        <w:t>、项目投入指标</w:t>
      </w:r>
      <w:bookmarkEnd w:id="18"/>
    </w:p>
    <w:p w:rsidR="002D08E2" w:rsidRPr="0081308A" w:rsidRDefault="002D08E2" w:rsidP="0081308A">
      <w:pPr>
        <w:widowControl/>
        <w:spacing w:line="580" w:lineRule="exact"/>
        <w:ind w:firstLineChars="200" w:firstLine="31680"/>
        <w:jc w:val="left"/>
        <w:outlineLvl w:val="1"/>
        <w:rPr>
          <w:rFonts w:eastAsia="楷体"/>
          <w:b/>
          <w:bCs/>
          <w:sz w:val="32"/>
          <w:szCs w:val="32"/>
        </w:rPr>
      </w:pPr>
      <w:r w:rsidRPr="0081308A">
        <w:rPr>
          <w:rFonts w:eastAsia="楷体" w:cs="楷体" w:hint="eastAsia"/>
          <w:b/>
          <w:bCs/>
          <w:sz w:val="32"/>
          <w:szCs w:val="32"/>
        </w:rPr>
        <w:t>项目投入指标分值</w:t>
      </w:r>
      <w:r w:rsidRPr="0081308A">
        <w:rPr>
          <w:rFonts w:eastAsia="楷体"/>
          <w:b/>
          <w:bCs/>
          <w:sz w:val="32"/>
          <w:szCs w:val="32"/>
        </w:rPr>
        <w:t>16</w:t>
      </w:r>
      <w:r w:rsidRPr="0081308A">
        <w:rPr>
          <w:rFonts w:eastAsia="楷体" w:cs="楷体" w:hint="eastAsia"/>
          <w:b/>
          <w:bCs/>
          <w:sz w:val="32"/>
          <w:szCs w:val="32"/>
        </w:rPr>
        <w:t>分，评价得分</w:t>
      </w:r>
      <w:r w:rsidRPr="0081308A">
        <w:rPr>
          <w:rFonts w:eastAsia="楷体"/>
          <w:b/>
          <w:bCs/>
          <w:sz w:val="32"/>
          <w:szCs w:val="32"/>
        </w:rPr>
        <w:t>14.4</w:t>
      </w:r>
      <w:r w:rsidRPr="0081308A">
        <w:rPr>
          <w:rFonts w:eastAsia="楷体" w:cs="楷体" w:hint="eastAsia"/>
          <w:b/>
          <w:bCs/>
          <w:sz w:val="32"/>
          <w:szCs w:val="32"/>
        </w:rPr>
        <w:t>分，扣</w:t>
      </w:r>
      <w:r w:rsidRPr="0081308A">
        <w:rPr>
          <w:rFonts w:eastAsia="楷体"/>
          <w:b/>
          <w:bCs/>
          <w:sz w:val="32"/>
          <w:szCs w:val="32"/>
        </w:rPr>
        <w:t>1.6</w:t>
      </w:r>
      <w:r w:rsidRPr="0081308A">
        <w:rPr>
          <w:rFonts w:eastAsia="楷体" w:cs="楷体" w:hint="eastAsia"/>
          <w:b/>
          <w:bCs/>
          <w:sz w:val="32"/>
          <w:szCs w:val="32"/>
        </w:rPr>
        <w:t>分，扣分情况如下：</w:t>
      </w:r>
    </w:p>
    <w:p w:rsidR="002D08E2" w:rsidRPr="0081308A" w:rsidRDefault="002D08E2" w:rsidP="0081308A">
      <w:pPr>
        <w:snapToGrid w:val="0"/>
        <w:spacing w:line="580" w:lineRule="exact"/>
        <w:ind w:firstLine="643"/>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1</w:t>
      </w:r>
      <w:r w:rsidRPr="0081308A">
        <w:rPr>
          <w:rFonts w:eastAsia="仿宋_GB2312" w:cs="仿宋_GB2312" w:hint="eastAsia"/>
          <w:sz w:val="32"/>
          <w:szCs w:val="32"/>
        </w:rPr>
        <w:t>）项目立项－绩效目标设定情况</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根据现场评价单位提供的绩效自评资料，项目单位对专项资金的绩效目标仅从数量、质量、成本、时效四方面进行细化量化，但在经济效益、社会效益、环境效益、可持续影响等方面细化、量化不够，扣</w:t>
      </w:r>
      <w:r w:rsidRPr="0081308A">
        <w:rPr>
          <w:rFonts w:eastAsia="仿宋_GB2312"/>
          <w:sz w:val="32"/>
          <w:szCs w:val="32"/>
        </w:rPr>
        <w:t>1</w:t>
      </w:r>
      <w:r w:rsidRPr="0081308A">
        <w:rPr>
          <w:rFonts w:eastAsia="仿宋_GB2312" w:cs="仿宋_GB2312" w:hint="eastAsia"/>
          <w:sz w:val="32"/>
          <w:szCs w:val="32"/>
        </w:rPr>
        <w:t>分</w:t>
      </w:r>
      <w:bookmarkEnd w:id="19"/>
      <w:r w:rsidRPr="0081308A">
        <w:rPr>
          <w:rFonts w:eastAsia="仿宋_GB2312" w:cs="仿宋_GB2312" w:hint="eastAsia"/>
          <w:sz w:val="32"/>
          <w:szCs w:val="32"/>
        </w:rPr>
        <w:t>。</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2</w:t>
      </w:r>
      <w:r w:rsidRPr="0081308A">
        <w:rPr>
          <w:rFonts w:eastAsia="仿宋_GB2312" w:cs="仿宋_GB2312" w:hint="eastAsia"/>
          <w:sz w:val="32"/>
          <w:szCs w:val="32"/>
        </w:rPr>
        <w:t>）资金落实－资金进度</w:t>
      </w:r>
    </w:p>
    <w:p w:rsidR="002D08E2" w:rsidRPr="0081308A" w:rsidRDefault="002D08E2" w:rsidP="0081308A">
      <w:pPr>
        <w:spacing w:line="580" w:lineRule="exact"/>
        <w:ind w:firstLineChars="200" w:firstLine="31680"/>
        <w:rPr>
          <w:rFonts w:eastAsia="仿宋_GB2312"/>
          <w:sz w:val="32"/>
          <w:szCs w:val="32"/>
        </w:rPr>
      </w:pPr>
      <w:bookmarkStart w:id="20" w:name="_Toc26208264"/>
      <w:r w:rsidRPr="0081308A">
        <w:rPr>
          <w:rFonts w:eastAsia="仿宋_GB2312"/>
          <w:sz w:val="32"/>
          <w:szCs w:val="32"/>
        </w:rPr>
        <w:t>2020</w:t>
      </w:r>
      <w:r w:rsidRPr="0081308A">
        <w:rPr>
          <w:rFonts w:eastAsia="仿宋_GB2312" w:cs="仿宋_GB2312" w:hint="eastAsia"/>
          <w:sz w:val="32"/>
          <w:szCs w:val="32"/>
        </w:rPr>
        <w:t>年省级妇女儿童事业发展专项资金年初预算总额为</w:t>
      </w:r>
      <w:r w:rsidRPr="0081308A">
        <w:rPr>
          <w:rFonts w:eastAsia="仿宋_GB2312"/>
          <w:sz w:val="32"/>
          <w:szCs w:val="32"/>
        </w:rPr>
        <w:t>2253.08</w:t>
      </w:r>
      <w:r w:rsidRPr="0081308A">
        <w:rPr>
          <w:rFonts w:eastAsia="仿宋_GB2312" w:cs="仿宋_GB2312" w:hint="eastAsia"/>
          <w:sz w:val="32"/>
          <w:szCs w:val="32"/>
        </w:rPr>
        <w:t>万元，年初部门预算下达</w:t>
      </w:r>
      <w:r w:rsidRPr="0081308A">
        <w:rPr>
          <w:rFonts w:eastAsia="仿宋_GB2312"/>
          <w:sz w:val="32"/>
          <w:szCs w:val="32"/>
        </w:rPr>
        <w:t>2078.84</w:t>
      </w:r>
      <w:r w:rsidRPr="0081308A">
        <w:rPr>
          <w:rFonts w:eastAsia="仿宋_GB2312" w:cs="仿宋_GB2312" w:hint="eastAsia"/>
          <w:sz w:val="32"/>
          <w:szCs w:val="32"/>
        </w:rPr>
        <w:t>万元</w:t>
      </w:r>
      <w:r w:rsidRPr="0081308A">
        <w:rPr>
          <w:rFonts w:eastAsia="仿宋_GB2312" w:cs="仿宋_GB2312" w:hint="eastAsia"/>
          <w:color w:val="000000"/>
          <w:sz w:val="32"/>
          <w:szCs w:val="32"/>
        </w:rPr>
        <w:t>（</w:t>
      </w:r>
      <w:r w:rsidRPr="0081308A">
        <w:rPr>
          <w:rFonts w:eastAsia="仿宋_GB2312"/>
          <w:color w:val="000000"/>
          <w:sz w:val="32"/>
          <w:szCs w:val="32"/>
        </w:rPr>
        <w:t>2020</w:t>
      </w:r>
      <w:r w:rsidRPr="0081308A">
        <w:rPr>
          <w:rFonts w:eastAsia="仿宋_GB2312" w:cs="仿宋_GB2312" w:hint="eastAsia"/>
          <w:color w:val="000000"/>
          <w:sz w:val="32"/>
          <w:szCs w:val="32"/>
        </w:rPr>
        <w:t>［湘财预］</w:t>
      </w:r>
      <w:r w:rsidRPr="0081308A">
        <w:rPr>
          <w:rFonts w:eastAsia="仿宋_GB2312"/>
          <w:color w:val="000000"/>
          <w:sz w:val="32"/>
          <w:szCs w:val="32"/>
        </w:rPr>
        <w:t>0001</w:t>
      </w:r>
      <w:r w:rsidRPr="0081308A">
        <w:rPr>
          <w:rFonts w:eastAsia="仿宋_GB2312" w:cs="仿宋_GB2312" w:hint="eastAsia"/>
          <w:color w:val="000000"/>
          <w:sz w:val="32"/>
          <w:szCs w:val="32"/>
        </w:rPr>
        <w:t>号）</w:t>
      </w:r>
      <w:r w:rsidRPr="0081308A">
        <w:rPr>
          <w:rFonts w:eastAsia="仿宋_GB2312" w:cs="仿宋_GB2312" w:hint="eastAsia"/>
          <w:sz w:val="32"/>
          <w:szCs w:val="32"/>
        </w:rPr>
        <w:t>，</w:t>
      </w:r>
      <w:r w:rsidRPr="0081308A">
        <w:rPr>
          <w:rFonts w:eastAsia="仿宋_GB2312" w:cs="仿宋_GB2312" w:hint="eastAsia"/>
          <w:color w:val="000000"/>
          <w:sz w:val="32"/>
          <w:szCs w:val="32"/>
        </w:rPr>
        <w:t>《湖南省财政厅关于下达</w:t>
      </w:r>
      <w:r w:rsidRPr="0081308A">
        <w:rPr>
          <w:rFonts w:eastAsia="仿宋_GB2312"/>
          <w:color w:val="000000"/>
          <w:sz w:val="32"/>
          <w:szCs w:val="32"/>
        </w:rPr>
        <w:t>2020</w:t>
      </w:r>
      <w:r w:rsidRPr="0081308A">
        <w:rPr>
          <w:rFonts w:eastAsia="仿宋_GB2312" w:cs="仿宋_GB2312" w:hint="eastAsia"/>
          <w:color w:val="000000"/>
          <w:sz w:val="32"/>
          <w:szCs w:val="32"/>
        </w:rPr>
        <w:t>年省级妇女儿童事业发展专项资金的通知》（</w:t>
      </w:r>
      <w:r w:rsidRPr="0081308A">
        <w:rPr>
          <w:rFonts w:eastAsia="仿宋_GB2312"/>
          <w:color w:val="000000"/>
          <w:sz w:val="32"/>
          <w:szCs w:val="32"/>
        </w:rPr>
        <w:t>2019</w:t>
      </w:r>
      <w:r w:rsidRPr="0081308A">
        <w:rPr>
          <w:rFonts w:eastAsia="仿宋_GB2312" w:cs="仿宋_GB2312" w:hint="eastAsia"/>
          <w:color w:val="000000"/>
          <w:sz w:val="32"/>
          <w:szCs w:val="32"/>
        </w:rPr>
        <w:t>［湘财行］</w:t>
      </w:r>
      <w:r w:rsidRPr="0081308A">
        <w:rPr>
          <w:rFonts w:eastAsia="仿宋_GB2312"/>
          <w:color w:val="000000"/>
          <w:sz w:val="32"/>
          <w:szCs w:val="32"/>
        </w:rPr>
        <w:t>65</w:t>
      </w:r>
      <w:r w:rsidRPr="0081308A">
        <w:rPr>
          <w:rFonts w:eastAsia="仿宋_GB2312" w:cs="仿宋_GB2312" w:hint="eastAsia"/>
          <w:color w:val="000000"/>
          <w:sz w:val="32"/>
          <w:szCs w:val="32"/>
        </w:rPr>
        <w:t>号）下达指标</w:t>
      </w:r>
      <w:r w:rsidRPr="0081308A">
        <w:rPr>
          <w:rFonts w:eastAsia="仿宋_GB2312"/>
          <w:color w:val="000000"/>
          <w:sz w:val="32"/>
          <w:szCs w:val="32"/>
        </w:rPr>
        <w:t>322</w:t>
      </w:r>
      <w:r w:rsidRPr="0081308A">
        <w:rPr>
          <w:rFonts w:eastAsia="仿宋_GB2312" w:cs="仿宋_GB2312" w:hint="eastAsia"/>
          <w:color w:val="000000"/>
          <w:sz w:val="32"/>
          <w:szCs w:val="32"/>
        </w:rPr>
        <w:t>万元，《湖南省财政厅关于下达</w:t>
      </w:r>
      <w:r w:rsidRPr="0081308A">
        <w:rPr>
          <w:rFonts w:eastAsia="仿宋_GB2312"/>
          <w:color w:val="000000"/>
          <w:sz w:val="32"/>
          <w:szCs w:val="32"/>
        </w:rPr>
        <w:t>2020</w:t>
      </w:r>
      <w:r w:rsidRPr="0081308A">
        <w:rPr>
          <w:rFonts w:eastAsia="仿宋_GB2312" w:cs="仿宋_GB2312" w:hint="eastAsia"/>
          <w:color w:val="000000"/>
          <w:sz w:val="32"/>
          <w:szCs w:val="32"/>
        </w:rPr>
        <w:t>年省级妇女儿童事业发展专项资金的通知》（</w:t>
      </w:r>
      <w:r w:rsidRPr="0081308A">
        <w:rPr>
          <w:rFonts w:eastAsia="仿宋_GB2312"/>
          <w:color w:val="000000"/>
          <w:sz w:val="32"/>
          <w:szCs w:val="32"/>
        </w:rPr>
        <w:t>2020</w:t>
      </w:r>
      <w:r w:rsidRPr="0081308A">
        <w:rPr>
          <w:rFonts w:eastAsia="仿宋_GB2312" w:cs="仿宋_GB2312" w:hint="eastAsia"/>
          <w:color w:val="000000"/>
          <w:sz w:val="32"/>
          <w:szCs w:val="32"/>
        </w:rPr>
        <w:t>［湘财行］</w:t>
      </w:r>
      <w:r w:rsidRPr="0081308A">
        <w:rPr>
          <w:rFonts w:eastAsia="仿宋_GB2312"/>
          <w:color w:val="000000"/>
          <w:sz w:val="32"/>
          <w:szCs w:val="32"/>
        </w:rPr>
        <w:t>17</w:t>
      </w:r>
      <w:r w:rsidRPr="0081308A">
        <w:rPr>
          <w:rFonts w:eastAsia="仿宋_GB2312" w:cs="仿宋_GB2312" w:hint="eastAsia"/>
          <w:color w:val="000000"/>
          <w:sz w:val="32"/>
          <w:szCs w:val="32"/>
        </w:rPr>
        <w:t>号）下达指标</w:t>
      </w:r>
      <w:r w:rsidRPr="0081308A">
        <w:rPr>
          <w:rFonts w:eastAsia="仿宋_GB2312"/>
          <w:color w:val="000000"/>
          <w:sz w:val="32"/>
          <w:szCs w:val="32"/>
        </w:rPr>
        <w:t>135</w:t>
      </w:r>
      <w:r w:rsidRPr="0081308A">
        <w:rPr>
          <w:rFonts w:eastAsia="仿宋_GB2312" w:cs="仿宋_GB2312" w:hint="eastAsia"/>
          <w:color w:val="000000"/>
          <w:sz w:val="32"/>
          <w:szCs w:val="32"/>
        </w:rPr>
        <w:t>万元；上年结转（</w:t>
      </w:r>
      <w:r w:rsidRPr="0081308A">
        <w:rPr>
          <w:rFonts w:eastAsia="仿宋_GB2312"/>
          <w:color w:val="000000"/>
          <w:sz w:val="32"/>
          <w:szCs w:val="32"/>
        </w:rPr>
        <w:t>2020</w:t>
      </w:r>
      <w:r w:rsidRPr="0081308A">
        <w:rPr>
          <w:rFonts w:eastAsia="仿宋_GB2312" w:cs="仿宋_GB2312" w:hint="eastAsia"/>
          <w:color w:val="000000"/>
          <w:sz w:val="32"/>
          <w:szCs w:val="32"/>
        </w:rPr>
        <w:t>年［湘财预－结余］</w:t>
      </w:r>
      <w:r w:rsidRPr="0081308A">
        <w:rPr>
          <w:rFonts w:eastAsia="仿宋_GB2312"/>
          <w:color w:val="000000"/>
          <w:sz w:val="32"/>
          <w:szCs w:val="32"/>
        </w:rPr>
        <w:t>0019</w:t>
      </w:r>
      <w:r w:rsidRPr="0081308A">
        <w:rPr>
          <w:rFonts w:eastAsia="仿宋_GB2312" w:cs="仿宋_GB2312" w:hint="eastAsia"/>
          <w:color w:val="000000"/>
          <w:sz w:val="32"/>
          <w:szCs w:val="32"/>
        </w:rPr>
        <w:t>号）</w:t>
      </w:r>
      <w:r w:rsidRPr="0081308A">
        <w:rPr>
          <w:rFonts w:eastAsia="仿宋_GB2312"/>
          <w:color w:val="000000"/>
          <w:sz w:val="32"/>
          <w:szCs w:val="32"/>
        </w:rPr>
        <w:t>137.24</w:t>
      </w:r>
      <w:r w:rsidRPr="0081308A">
        <w:rPr>
          <w:rFonts w:eastAsia="仿宋_GB2312" w:cs="仿宋_GB2312" w:hint="eastAsia"/>
          <w:color w:val="000000"/>
          <w:sz w:val="32"/>
          <w:szCs w:val="32"/>
        </w:rPr>
        <w:t>万元。年初压减一般性调减</w:t>
      </w:r>
      <w:r w:rsidRPr="0081308A">
        <w:rPr>
          <w:rFonts w:eastAsia="仿宋_GB2312"/>
          <w:color w:val="000000"/>
          <w:sz w:val="32"/>
          <w:szCs w:val="32"/>
        </w:rPr>
        <w:t>84.16</w:t>
      </w:r>
      <w:r w:rsidRPr="0081308A">
        <w:rPr>
          <w:rFonts w:eastAsia="仿宋_GB2312" w:cs="仿宋_GB2312" w:hint="eastAsia"/>
          <w:color w:val="000000"/>
          <w:sz w:val="32"/>
          <w:szCs w:val="32"/>
        </w:rPr>
        <w:t>万元，年中压减一般性支出</w:t>
      </w:r>
      <w:r w:rsidRPr="0081308A">
        <w:rPr>
          <w:rFonts w:eastAsia="仿宋_GB2312"/>
          <w:color w:val="000000"/>
          <w:sz w:val="32"/>
          <w:szCs w:val="32"/>
        </w:rPr>
        <w:t>420</w:t>
      </w:r>
      <w:r w:rsidRPr="0081308A">
        <w:rPr>
          <w:rFonts w:eastAsia="仿宋_GB2312" w:cs="仿宋_GB2312" w:hint="eastAsia"/>
          <w:color w:val="000000"/>
          <w:sz w:val="32"/>
          <w:szCs w:val="32"/>
        </w:rPr>
        <w:t>万元。</w:t>
      </w:r>
      <w:r w:rsidRPr="0081308A">
        <w:rPr>
          <w:rFonts w:eastAsia="仿宋_GB2312" w:cs="仿宋_GB2312" w:hint="eastAsia"/>
          <w:sz w:val="32"/>
          <w:szCs w:val="32"/>
        </w:rPr>
        <w:t>本年支出合计</w:t>
      </w:r>
      <w:r w:rsidRPr="0081308A">
        <w:rPr>
          <w:rFonts w:eastAsia="仿宋_GB2312"/>
          <w:sz w:val="32"/>
          <w:szCs w:val="32"/>
        </w:rPr>
        <w:t>1936.94</w:t>
      </w:r>
      <w:r w:rsidRPr="0081308A">
        <w:rPr>
          <w:rFonts w:eastAsia="仿宋_GB2312" w:cs="仿宋_GB2312" w:hint="eastAsia"/>
          <w:sz w:val="32"/>
          <w:szCs w:val="32"/>
        </w:rPr>
        <w:t>万元，年末结转和结余</w:t>
      </w:r>
      <w:r w:rsidRPr="0081308A">
        <w:rPr>
          <w:rFonts w:eastAsia="仿宋_GB2312"/>
          <w:sz w:val="32"/>
          <w:szCs w:val="32"/>
        </w:rPr>
        <w:t>316.14</w:t>
      </w:r>
      <w:r w:rsidRPr="0081308A">
        <w:rPr>
          <w:rFonts w:eastAsia="仿宋_GB2312" w:cs="仿宋_GB2312" w:hint="eastAsia"/>
          <w:sz w:val="32"/>
          <w:szCs w:val="32"/>
        </w:rPr>
        <w:t>万元，预算执行率</w:t>
      </w:r>
      <w:r w:rsidRPr="0081308A">
        <w:rPr>
          <w:rFonts w:eastAsia="仿宋_GB2312"/>
          <w:sz w:val="32"/>
          <w:szCs w:val="32"/>
        </w:rPr>
        <w:t>85.97%</w:t>
      </w:r>
      <w:r w:rsidRPr="0081308A">
        <w:rPr>
          <w:rFonts w:eastAsia="仿宋_GB2312" w:cs="仿宋_GB2312" w:hint="eastAsia"/>
          <w:sz w:val="32"/>
          <w:szCs w:val="32"/>
        </w:rPr>
        <w:t>。扣</w:t>
      </w:r>
      <w:r w:rsidRPr="0081308A">
        <w:rPr>
          <w:rFonts w:eastAsia="仿宋_GB2312"/>
          <w:sz w:val="32"/>
          <w:szCs w:val="32"/>
        </w:rPr>
        <w:t>1.5</w:t>
      </w:r>
      <w:r w:rsidRPr="0081308A">
        <w:rPr>
          <w:rFonts w:eastAsia="仿宋_GB2312" w:cs="仿宋_GB2312" w:hint="eastAsia"/>
          <w:sz w:val="32"/>
          <w:szCs w:val="32"/>
        </w:rPr>
        <w:t>分。</w:t>
      </w:r>
    </w:p>
    <w:p w:rsidR="002D08E2" w:rsidRPr="0081308A" w:rsidRDefault="002D08E2" w:rsidP="0081308A">
      <w:pPr>
        <w:snapToGrid w:val="0"/>
        <w:spacing w:line="580" w:lineRule="exact"/>
        <w:ind w:firstLineChars="200" w:firstLine="31680"/>
        <w:outlineLvl w:val="2"/>
        <w:rPr>
          <w:rFonts w:eastAsia="楷体"/>
          <w:b/>
          <w:bCs/>
          <w:sz w:val="32"/>
          <w:szCs w:val="32"/>
        </w:rPr>
      </w:pPr>
      <w:r w:rsidRPr="0081308A">
        <w:rPr>
          <w:rFonts w:eastAsia="楷体"/>
          <w:b/>
          <w:bCs/>
          <w:sz w:val="32"/>
          <w:szCs w:val="32"/>
        </w:rPr>
        <w:t>2</w:t>
      </w:r>
      <w:r w:rsidRPr="0081308A">
        <w:rPr>
          <w:rFonts w:eastAsia="楷体" w:cs="楷体" w:hint="eastAsia"/>
          <w:b/>
          <w:bCs/>
          <w:sz w:val="32"/>
          <w:szCs w:val="32"/>
        </w:rPr>
        <w:t>、项目过程指标</w:t>
      </w:r>
      <w:bookmarkEnd w:id="20"/>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项目过程指标分值</w:t>
      </w:r>
      <w:r w:rsidRPr="0081308A">
        <w:rPr>
          <w:rFonts w:eastAsia="仿宋_GB2312"/>
          <w:sz w:val="32"/>
          <w:szCs w:val="32"/>
        </w:rPr>
        <w:t>34</w:t>
      </w:r>
      <w:r w:rsidRPr="0081308A">
        <w:rPr>
          <w:rFonts w:eastAsia="仿宋_GB2312" w:cs="仿宋_GB2312" w:hint="eastAsia"/>
          <w:sz w:val="32"/>
          <w:szCs w:val="32"/>
        </w:rPr>
        <w:t>分，评价得分</w:t>
      </w:r>
      <w:r w:rsidRPr="0081308A">
        <w:rPr>
          <w:rFonts w:eastAsia="仿宋_GB2312"/>
          <w:sz w:val="32"/>
          <w:szCs w:val="32"/>
        </w:rPr>
        <w:t>30</w:t>
      </w:r>
      <w:r w:rsidRPr="0081308A">
        <w:rPr>
          <w:rFonts w:eastAsia="仿宋_GB2312" w:cs="仿宋_GB2312" w:hint="eastAsia"/>
          <w:sz w:val="32"/>
          <w:szCs w:val="32"/>
        </w:rPr>
        <w:t>分，扣</w:t>
      </w:r>
      <w:r w:rsidRPr="0081308A">
        <w:rPr>
          <w:rFonts w:eastAsia="仿宋_GB2312"/>
          <w:sz w:val="32"/>
          <w:szCs w:val="32"/>
        </w:rPr>
        <w:t>4</w:t>
      </w:r>
      <w:r w:rsidRPr="0081308A">
        <w:rPr>
          <w:rFonts w:eastAsia="仿宋_GB2312" w:cs="仿宋_GB2312" w:hint="eastAsia"/>
          <w:sz w:val="32"/>
          <w:szCs w:val="32"/>
        </w:rPr>
        <w:t>分，扣分情况如下：</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1</w:t>
      </w:r>
      <w:r w:rsidRPr="0081308A">
        <w:rPr>
          <w:rFonts w:eastAsia="仿宋_GB2312" w:cs="仿宋_GB2312" w:hint="eastAsia"/>
          <w:sz w:val="32"/>
          <w:szCs w:val="32"/>
        </w:rPr>
        <w:t>）财务管理－资金核算合规性</w:t>
      </w:r>
    </w:p>
    <w:p w:rsidR="002D08E2" w:rsidRPr="0081308A" w:rsidRDefault="002D08E2" w:rsidP="0081308A">
      <w:pPr>
        <w:spacing w:line="580" w:lineRule="exact"/>
        <w:ind w:firstLineChars="200" w:firstLine="31680"/>
        <w:rPr>
          <w:rFonts w:eastAsia="仿宋_GB2312"/>
          <w:sz w:val="32"/>
          <w:szCs w:val="32"/>
        </w:rPr>
      </w:pPr>
      <w:r w:rsidRPr="0081308A">
        <w:rPr>
          <w:rFonts w:eastAsia="仿宋_GB2312" w:cs="仿宋_GB2312" w:hint="eastAsia"/>
          <w:sz w:val="32"/>
          <w:szCs w:val="32"/>
        </w:rPr>
        <w:t>现场绩效评价发现，</w:t>
      </w:r>
      <w:r w:rsidRPr="0081308A">
        <w:rPr>
          <w:rFonts w:eastAsia="仿宋" w:cs="仿宋" w:hint="eastAsia"/>
          <w:color w:val="000000"/>
          <w:kern w:val="0"/>
          <w:sz w:val="32"/>
          <w:szCs w:val="32"/>
        </w:rPr>
        <w:t>大</w:t>
      </w:r>
      <w:r w:rsidRPr="0081308A">
        <w:rPr>
          <w:rFonts w:eastAsia="仿宋_GB2312" w:cs="仿宋_GB2312" w:hint="eastAsia"/>
          <w:sz w:val="32"/>
          <w:szCs w:val="32"/>
        </w:rPr>
        <w:t>部分项目单位未将专项资金做专项核算，会计核算模糊、不清晰、不严谨。</w:t>
      </w:r>
    </w:p>
    <w:p w:rsidR="002D08E2" w:rsidRPr="0081308A" w:rsidRDefault="002D08E2" w:rsidP="0081308A">
      <w:pPr>
        <w:pStyle w:val="NormalIndent"/>
        <w:spacing w:line="580" w:lineRule="exact"/>
        <w:rPr>
          <w:rFonts w:eastAsia="仿宋_GB2312"/>
          <w:kern w:val="2"/>
          <w:sz w:val="32"/>
          <w:szCs w:val="32"/>
        </w:rPr>
      </w:pPr>
      <w:r w:rsidRPr="0081308A">
        <w:rPr>
          <w:rFonts w:eastAsia="仿宋_GB2312" w:cs="仿宋_GB2312" w:hint="eastAsia"/>
          <w:kern w:val="2"/>
          <w:sz w:val="32"/>
          <w:szCs w:val="32"/>
        </w:rPr>
        <w:t>（</w:t>
      </w:r>
      <w:r w:rsidRPr="0081308A">
        <w:rPr>
          <w:rFonts w:eastAsia="仿宋_GB2312"/>
          <w:kern w:val="2"/>
          <w:sz w:val="32"/>
          <w:szCs w:val="32"/>
        </w:rPr>
        <w:t>2</w:t>
      </w:r>
      <w:r w:rsidRPr="0081308A">
        <w:rPr>
          <w:rFonts w:eastAsia="仿宋_GB2312" w:cs="仿宋_GB2312" w:hint="eastAsia"/>
          <w:kern w:val="2"/>
          <w:sz w:val="32"/>
          <w:szCs w:val="32"/>
        </w:rPr>
        <w:t>）项目质量可控性</w:t>
      </w:r>
    </w:p>
    <w:p w:rsidR="002D08E2" w:rsidRPr="0081308A" w:rsidRDefault="002D08E2" w:rsidP="0081308A">
      <w:pPr>
        <w:pStyle w:val="NormalIndent"/>
        <w:spacing w:line="580" w:lineRule="exact"/>
      </w:pPr>
      <w:r w:rsidRPr="0081308A">
        <w:rPr>
          <w:rFonts w:eastAsia="仿宋_GB2312" w:cs="仿宋_GB2312" w:hint="eastAsia"/>
          <w:color w:val="000000"/>
          <w:sz w:val="32"/>
          <w:szCs w:val="32"/>
        </w:rPr>
        <w:t>资金拨付后，</w:t>
      </w:r>
      <w:r w:rsidRPr="0081308A">
        <w:rPr>
          <w:rFonts w:eastAsia="仿宋_GB2312" w:cs="仿宋_GB2312" w:hint="eastAsia"/>
          <w:sz w:val="32"/>
          <w:szCs w:val="32"/>
        </w:rPr>
        <w:t>未定期对项目实施进度进行监管，未对项目绩效自评进行审核等。</w:t>
      </w:r>
    </w:p>
    <w:p w:rsidR="002D08E2" w:rsidRPr="0081308A" w:rsidRDefault="002D08E2" w:rsidP="0081308A">
      <w:pPr>
        <w:snapToGrid w:val="0"/>
        <w:spacing w:line="580" w:lineRule="exact"/>
        <w:ind w:firstLineChars="200" w:firstLine="31680"/>
        <w:outlineLvl w:val="2"/>
        <w:rPr>
          <w:rFonts w:eastAsia="楷体"/>
          <w:b/>
          <w:bCs/>
          <w:sz w:val="32"/>
          <w:szCs w:val="32"/>
        </w:rPr>
      </w:pPr>
      <w:bookmarkStart w:id="21" w:name="_Toc26208265"/>
      <w:bookmarkStart w:id="22" w:name="_Toc26184915"/>
      <w:r w:rsidRPr="0081308A">
        <w:rPr>
          <w:rFonts w:eastAsia="楷体"/>
          <w:b/>
          <w:bCs/>
          <w:sz w:val="32"/>
          <w:szCs w:val="32"/>
        </w:rPr>
        <w:t>3</w:t>
      </w:r>
      <w:r w:rsidRPr="0081308A">
        <w:rPr>
          <w:rFonts w:eastAsia="楷体" w:cs="楷体" w:hint="eastAsia"/>
          <w:b/>
          <w:bCs/>
          <w:sz w:val="32"/>
          <w:szCs w:val="32"/>
        </w:rPr>
        <w:t>、项目产出指标</w:t>
      </w:r>
      <w:bookmarkEnd w:id="21"/>
    </w:p>
    <w:p w:rsidR="002D08E2" w:rsidRPr="0081308A" w:rsidRDefault="002D08E2" w:rsidP="0081308A">
      <w:pPr>
        <w:snapToGrid w:val="0"/>
        <w:spacing w:line="580" w:lineRule="exact"/>
        <w:ind w:firstLineChars="200" w:firstLine="31680"/>
        <w:rPr>
          <w:rFonts w:eastAsia="仿宋_GB2312"/>
          <w:b/>
          <w:bCs/>
          <w:sz w:val="32"/>
          <w:szCs w:val="32"/>
        </w:rPr>
      </w:pPr>
      <w:r w:rsidRPr="0081308A">
        <w:rPr>
          <w:rFonts w:eastAsia="仿宋_GB2312" w:cs="仿宋_GB2312" w:hint="eastAsia"/>
          <w:sz w:val="32"/>
          <w:szCs w:val="32"/>
        </w:rPr>
        <w:t>项目产出指标分值</w:t>
      </w:r>
      <w:r w:rsidRPr="0081308A">
        <w:rPr>
          <w:rFonts w:eastAsia="仿宋_GB2312"/>
          <w:sz w:val="32"/>
          <w:szCs w:val="32"/>
        </w:rPr>
        <w:t>30</w:t>
      </w:r>
      <w:r w:rsidRPr="0081308A">
        <w:rPr>
          <w:rFonts w:eastAsia="仿宋_GB2312" w:cs="仿宋_GB2312" w:hint="eastAsia"/>
          <w:sz w:val="32"/>
          <w:szCs w:val="32"/>
        </w:rPr>
        <w:t>分，评价得分</w:t>
      </w:r>
      <w:r w:rsidRPr="0081308A">
        <w:rPr>
          <w:rFonts w:eastAsia="仿宋_GB2312"/>
          <w:sz w:val="32"/>
          <w:szCs w:val="32"/>
        </w:rPr>
        <w:t>25</w:t>
      </w:r>
      <w:r w:rsidRPr="0081308A">
        <w:rPr>
          <w:rFonts w:eastAsia="仿宋_GB2312" w:cs="仿宋_GB2312" w:hint="eastAsia"/>
          <w:sz w:val="32"/>
          <w:szCs w:val="32"/>
        </w:rPr>
        <w:t>分，扣</w:t>
      </w:r>
      <w:r w:rsidRPr="0081308A">
        <w:rPr>
          <w:rFonts w:eastAsia="仿宋_GB2312"/>
          <w:sz w:val="32"/>
          <w:szCs w:val="32"/>
        </w:rPr>
        <w:t>5</w:t>
      </w:r>
      <w:r w:rsidRPr="0081308A">
        <w:rPr>
          <w:rFonts w:eastAsia="仿宋_GB2312" w:cs="仿宋_GB2312" w:hint="eastAsia"/>
          <w:sz w:val="32"/>
          <w:szCs w:val="32"/>
        </w:rPr>
        <w:t>分，扣分情况如下：</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1</w:t>
      </w:r>
      <w:r w:rsidRPr="0081308A">
        <w:rPr>
          <w:rFonts w:eastAsia="仿宋_GB2312" w:cs="仿宋_GB2312" w:hint="eastAsia"/>
          <w:sz w:val="32"/>
          <w:szCs w:val="32"/>
        </w:rPr>
        <w:t>）数量指标－实际完成率</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市州共</w:t>
      </w:r>
      <w:r w:rsidRPr="0081308A">
        <w:rPr>
          <w:rFonts w:eastAsia="仿宋_GB2312"/>
          <w:sz w:val="32"/>
          <w:szCs w:val="32"/>
        </w:rPr>
        <w:t>42</w:t>
      </w:r>
      <w:r w:rsidRPr="0081308A">
        <w:rPr>
          <w:rFonts w:eastAsia="仿宋_GB2312" w:cs="仿宋_GB2312" w:hint="eastAsia"/>
          <w:sz w:val="32"/>
          <w:szCs w:val="32"/>
        </w:rPr>
        <w:t>个项目。完工项目</w:t>
      </w:r>
      <w:r w:rsidRPr="0081308A">
        <w:rPr>
          <w:rFonts w:eastAsia="仿宋_GB2312"/>
          <w:sz w:val="32"/>
          <w:szCs w:val="32"/>
        </w:rPr>
        <w:t>36</w:t>
      </w:r>
      <w:r w:rsidRPr="0081308A">
        <w:rPr>
          <w:rFonts w:eastAsia="仿宋_GB2312" w:cs="仿宋_GB2312" w:hint="eastAsia"/>
          <w:sz w:val="32"/>
          <w:szCs w:val="32"/>
        </w:rPr>
        <w:t>个，实际完成率为</w:t>
      </w:r>
      <w:r w:rsidRPr="0081308A">
        <w:rPr>
          <w:rFonts w:eastAsia="仿宋_GB2312"/>
          <w:sz w:val="32"/>
          <w:szCs w:val="32"/>
        </w:rPr>
        <w:t>85.71%</w:t>
      </w:r>
      <w:r w:rsidRPr="0081308A">
        <w:rPr>
          <w:rFonts w:eastAsia="仿宋_GB2312" w:cs="仿宋_GB2312" w:hint="eastAsia"/>
          <w:sz w:val="32"/>
          <w:szCs w:val="32"/>
        </w:rPr>
        <w:t>，扣</w:t>
      </w:r>
      <w:r w:rsidRPr="0081308A">
        <w:rPr>
          <w:rFonts w:eastAsia="仿宋_GB2312"/>
          <w:sz w:val="32"/>
          <w:szCs w:val="32"/>
        </w:rPr>
        <w:t>2</w:t>
      </w:r>
      <w:r w:rsidRPr="0081308A">
        <w:rPr>
          <w:rFonts w:eastAsia="仿宋_GB2312" w:cs="仿宋_GB2312" w:hint="eastAsia"/>
          <w:sz w:val="32"/>
          <w:szCs w:val="32"/>
        </w:rPr>
        <w:t>分。</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w:t>
      </w:r>
      <w:r w:rsidRPr="0081308A">
        <w:rPr>
          <w:rFonts w:eastAsia="仿宋_GB2312"/>
          <w:sz w:val="32"/>
          <w:szCs w:val="32"/>
        </w:rPr>
        <w:t>2</w:t>
      </w:r>
      <w:r w:rsidRPr="0081308A">
        <w:rPr>
          <w:rFonts w:eastAsia="仿宋_GB2312" w:cs="仿宋_GB2312" w:hint="eastAsia"/>
          <w:sz w:val="32"/>
          <w:szCs w:val="32"/>
        </w:rPr>
        <w:t>）时效指标－项目开工率</w:t>
      </w:r>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部分项目未实施，比如怀化市市妇联儿童之家项目，吉首市市妇联儿童之家项目。扣</w:t>
      </w:r>
      <w:r w:rsidRPr="0081308A">
        <w:rPr>
          <w:rFonts w:eastAsia="仿宋_GB2312"/>
          <w:sz w:val="32"/>
          <w:szCs w:val="32"/>
        </w:rPr>
        <w:t>3</w:t>
      </w:r>
      <w:r w:rsidRPr="0081308A">
        <w:rPr>
          <w:rFonts w:eastAsia="仿宋_GB2312" w:cs="仿宋_GB2312" w:hint="eastAsia"/>
          <w:sz w:val="32"/>
          <w:szCs w:val="32"/>
        </w:rPr>
        <w:t>分。</w:t>
      </w:r>
    </w:p>
    <w:p w:rsidR="002D08E2" w:rsidRPr="0081308A" w:rsidRDefault="002D08E2" w:rsidP="0081308A">
      <w:pPr>
        <w:snapToGrid w:val="0"/>
        <w:spacing w:line="580" w:lineRule="exact"/>
        <w:ind w:firstLineChars="200" w:firstLine="31680"/>
        <w:rPr>
          <w:rFonts w:eastAsia="楷体"/>
          <w:sz w:val="32"/>
          <w:szCs w:val="32"/>
        </w:rPr>
      </w:pPr>
      <w:bookmarkStart w:id="23" w:name="_Toc26208266"/>
      <w:r w:rsidRPr="0081308A">
        <w:rPr>
          <w:rFonts w:eastAsia="楷体"/>
          <w:b/>
          <w:bCs/>
          <w:sz w:val="32"/>
          <w:szCs w:val="32"/>
        </w:rPr>
        <w:t>4</w:t>
      </w:r>
      <w:r w:rsidRPr="0081308A">
        <w:rPr>
          <w:rFonts w:eastAsia="楷体" w:cs="楷体" w:hint="eastAsia"/>
          <w:b/>
          <w:bCs/>
          <w:sz w:val="32"/>
          <w:szCs w:val="32"/>
        </w:rPr>
        <w:t>、项目效益指标</w:t>
      </w:r>
      <w:bookmarkEnd w:id="22"/>
      <w:bookmarkEnd w:id="23"/>
    </w:p>
    <w:p w:rsidR="002D08E2" w:rsidRPr="0081308A" w:rsidRDefault="002D08E2" w:rsidP="0081308A">
      <w:pPr>
        <w:snapToGrid w:val="0"/>
        <w:spacing w:line="580" w:lineRule="exact"/>
        <w:ind w:firstLineChars="200" w:firstLine="31680"/>
        <w:rPr>
          <w:rFonts w:eastAsia="仿宋_GB2312"/>
          <w:sz w:val="32"/>
          <w:szCs w:val="32"/>
        </w:rPr>
      </w:pPr>
      <w:r w:rsidRPr="0081308A">
        <w:rPr>
          <w:rFonts w:eastAsia="仿宋_GB2312" w:cs="仿宋_GB2312" w:hint="eastAsia"/>
          <w:sz w:val="32"/>
          <w:szCs w:val="32"/>
        </w:rPr>
        <w:t>项目效益指标分值</w:t>
      </w:r>
      <w:r w:rsidRPr="0081308A">
        <w:rPr>
          <w:rFonts w:eastAsia="仿宋_GB2312"/>
          <w:sz w:val="32"/>
          <w:szCs w:val="32"/>
        </w:rPr>
        <w:t>20</w:t>
      </w:r>
      <w:r w:rsidRPr="0081308A">
        <w:rPr>
          <w:rFonts w:eastAsia="仿宋_GB2312" w:cs="仿宋_GB2312" w:hint="eastAsia"/>
          <w:sz w:val="32"/>
          <w:szCs w:val="32"/>
        </w:rPr>
        <w:t>分，评价得分</w:t>
      </w:r>
      <w:r w:rsidRPr="0081308A">
        <w:rPr>
          <w:rFonts w:eastAsia="仿宋_GB2312"/>
          <w:sz w:val="32"/>
          <w:szCs w:val="32"/>
        </w:rPr>
        <w:t>20</w:t>
      </w:r>
      <w:r w:rsidRPr="0081308A">
        <w:rPr>
          <w:rFonts w:eastAsia="仿宋_GB2312" w:cs="仿宋_GB2312" w:hint="eastAsia"/>
          <w:sz w:val="32"/>
          <w:szCs w:val="32"/>
        </w:rPr>
        <w:t>分。</w:t>
      </w:r>
    </w:p>
    <w:p w:rsidR="002D08E2" w:rsidRPr="0081308A" w:rsidRDefault="002D08E2" w:rsidP="0081308A">
      <w:pPr>
        <w:pStyle w:val="Subtitle"/>
        <w:spacing w:before="0" w:after="0" w:line="580" w:lineRule="exact"/>
        <w:ind w:left="862"/>
        <w:jc w:val="left"/>
        <w:outlineLvl w:val="0"/>
        <w:rPr>
          <w:rFonts w:ascii="Times New Roman" w:eastAsia="黑体" w:hAnsi="Times New Roman" w:cs="Times New Roman"/>
        </w:rPr>
      </w:pPr>
      <w:bookmarkStart w:id="24" w:name="_Toc18464"/>
      <w:bookmarkEnd w:id="17"/>
      <w:r w:rsidRPr="0081308A">
        <w:rPr>
          <w:rFonts w:ascii="Times New Roman" w:eastAsia="黑体" w:hAnsi="Times New Roman" w:cs="黑体" w:hint="eastAsia"/>
        </w:rPr>
        <w:t>五、</w:t>
      </w:r>
      <w:r w:rsidRPr="0081308A">
        <w:rPr>
          <w:rFonts w:ascii="Times New Roman" w:eastAsia="黑体" w:hAnsi="Times New Roman" w:cs="Times New Roman"/>
        </w:rPr>
        <w:t xml:space="preserve"> </w:t>
      </w:r>
      <w:r w:rsidRPr="0081308A">
        <w:rPr>
          <w:rFonts w:ascii="Times New Roman" w:eastAsia="黑体" w:hAnsi="Times New Roman" w:cs="黑体" w:hint="eastAsia"/>
        </w:rPr>
        <w:t>存在的问题</w:t>
      </w:r>
      <w:bookmarkEnd w:id="24"/>
    </w:p>
    <w:p w:rsidR="002D08E2" w:rsidRPr="0081308A" w:rsidRDefault="002D08E2" w:rsidP="0081308A">
      <w:pPr>
        <w:spacing w:line="580" w:lineRule="exact"/>
        <w:ind w:firstLineChars="200" w:firstLine="31680"/>
        <w:outlineLvl w:val="1"/>
        <w:rPr>
          <w:rFonts w:eastAsia="仿宋_GB2312"/>
          <w:b/>
          <w:bCs/>
          <w:sz w:val="32"/>
          <w:szCs w:val="32"/>
        </w:rPr>
      </w:pPr>
      <w:bookmarkStart w:id="25" w:name="_Toc6514"/>
      <w:r w:rsidRPr="0081308A">
        <w:rPr>
          <w:rFonts w:eastAsia="仿宋_GB2312" w:cs="仿宋_GB2312" w:hint="eastAsia"/>
          <w:b/>
          <w:bCs/>
          <w:sz w:val="32"/>
          <w:szCs w:val="32"/>
        </w:rPr>
        <w:t>（一）专项资金未进行专项核算，会计核算不清晰</w:t>
      </w:r>
      <w:bookmarkEnd w:id="25"/>
    </w:p>
    <w:p w:rsidR="002D08E2" w:rsidRPr="0081308A" w:rsidRDefault="002D08E2" w:rsidP="0081308A">
      <w:pPr>
        <w:spacing w:line="580" w:lineRule="exact"/>
        <w:ind w:firstLineChars="200" w:firstLine="31680"/>
        <w:rPr>
          <w:rFonts w:eastAsia="仿宋_GB2312"/>
          <w:sz w:val="32"/>
          <w:szCs w:val="32"/>
        </w:rPr>
      </w:pPr>
      <w:r w:rsidRPr="0081308A">
        <w:rPr>
          <w:rFonts w:eastAsia="仿宋_GB2312" w:cs="仿宋_GB2312" w:hint="eastAsia"/>
          <w:sz w:val="32"/>
          <w:szCs w:val="32"/>
        </w:rPr>
        <w:t>现场绩效评价发现，</w:t>
      </w:r>
      <w:r w:rsidRPr="0081308A">
        <w:rPr>
          <w:rFonts w:eastAsia="仿宋_GB2312" w:cs="仿宋_GB2312" w:hint="eastAsia"/>
          <w:color w:val="000000"/>
          <w:kern w:val="0"/>
          <w:sz w:val="32"/>
          <w:szCs w:val="32"/>
        </w:rPr>
        <w:t>大</w:t>
      </w:r>
      <w:r w:rsidRPr="0081308A">
        <w:rPr>
          <w:rFonts w:eastAsia="仿宋_GB2312" w:cs="仿宋_GB2312" w:hint="eastAsia"/>
          <w:sz w:val="32"/>
          <w:szCs w:val="32"/>
        </w:rPr>
        <w:t>部分项目单位未将专项资金做专项核算，会计核算模糊、不清晰、不严谨。</w:t>
      </w:r>
    </w:p>
    <w:p w:rsidR="002D08E2" w:rsidRPr="0081308A" w:rsidRDefault="002D08E2" w:rsidP="0081308A">
      <w:pPr>
        <w:spacing w:line="580" w:lineRule="exact"/>
        <w:ind w:firstLineChars="200" w:firstLine="31680"/>
        <w:outlineLvl w:val="1"/>
        <w:rPr>
          <w:rFonts w:eastAsia="仿宋_GB2312"/>
        </w:rPr>
      </w:pPr>
      <w:r w:rsidRPr="0081308A">
        <w:rPr>
          <w:rFonts w:eastAsia="仿宋_GB2312" w:cs="仿宋_GB2312" w:hint="eastAsia"/>
          <w:b/>
          <w:bCs/>
          <w:sz w:val="32"/>
          <w:szCs w:val="32"/>
        </w:rPr>
        <w:t>（二）资金执行进度方面</w:t>
      </w:r>
    </w:p>
    <w:p w:rsidR="002D08E2" w:rsidRPr="0081308A" w:rsidRDefault="002D08E2" w:rsidP="0081308A">
      <w:pPr>
        <w:pStyle w:val="NormalIndent"/>
        <w:spacing w:line="580" w:lineRule="exact"/>
        <w:rPr>
          <w:rFonts w:eastAsia="仿宋_GB2312"/>
          <w:kern w:val="2"/>
          <w:sz w:val="32"/>
          <w:szCs w:val="32"/>
        </w:rPr>
      </w:pPr>
      <w:r w:rsidRPr="0081308A">
        <w:rPr>
          <w:rFonts w:eastAsia="仿宋_GB2312" w:cs="仿宋_GB2312" w:hint="eastAsia"/>
          <w:kern w:val="2"/>
          <w:sz w:val="32"/>
          <w:szCs w:val="32"/>
        </w:rPr>
        <w:t>部分项目单位专项资金未使用或者使用不充分，资金存在结余。例如怀化市妇联的儿童之家项目</w:t>
      </w:r>
      <w:r w:rsidRPr="0081308A">
        <w:rPr>
          <w:rFonts w:eastAsia="仿宋_GB2312"/>
          <w:kern w:val="2"/>
          <w:sz w:val="32"/>
          <w:szCs w:val="32"/>
        </w:rPr>
        <w:t>5</w:t>
      </w:r>
      <w:r w:rsidRPr="0081308A">
        <w:rPr>
          <w:rFonts w:eastAsia="仿宋_GB2312" w:cs="仿宋_GB2312" w:hint="eastAsia"/>
          <w:kern w:val="2"/>
          <w:sz w:val="32"/>
          <w:szCs w:val="32"/>
        </w:rPr>
        <w:t>万元，项目未开展；郴州市巾帼暖人心项目、衡阳市新文明实践中心项目都有结余。</w:t>
      </w:r>
    </w:p>
    <w:p w:rsidR="002D08E2" w:rsidRPr="0081308A" w:rsidRDefault="002D08E2" w:rsidP="0081308A">
      <w:pPr>
        <w:pStyle w:val="NormalIndent"/>
        <w:spacing w:line="580" w:lineRule="exact"/>
        <w:rPr>
          <w:rFonts w:eastAsia="仿宋_GB2312"/>
          <w:kern w:val="2"/>
          <w:sz w:val="32"/>
          <w:szCs w:val="32"/>
        </w:rPr>
      </w:pPr>
      <w:r w:rsidRPr="0081308A">
        <w:rPr>
          <w:rFonts w:eastAsia="仿宋_GB2312" w:cs="仿宋_GB2312" w:hint="eastAsia"/>
          <w:kern w:val="2"/>
          <w:sz w:val="32"/>
          <w:szCs w:val="32"/>
        </w:rPr>
        <w:t>省本级资金支付主要集中在第四季度，前三季度预算执行率偏低，未能达到省财政厅要求的</w:t>
      </w:r>
      <w:r w:rsidRPr="0081308A">
        <w:rPr>
          <w:rFonts w:eastAsia="仿宋_GB2312"/>
          <w:kern w:val="2"/>
          <w:sz w:val="32"/>
          <w:szCs w:val="32"/>
        </w:rPr>
        <w:t>“</w:t>
      </w:r>
      <w:r w:rsidRPr="0081308A">
        <w:rPr>
          <w:rFonts w:eastAsia="仿宋_GB2312" w:cs="仿宋_GB2312" w:hint="eastAsia"/>
          <w:kern w:val="2"/>
          <w:sz w:val="32"/>
          <w:szCs w:val="32"/>
        </w:rPr>
        <w:t>第一、二、三季度年初预算项目支出执行进度分别不得低于</w:t>
      </w:r>
      <w:r w:rsidRPr="0081308A">
        <w:rPr>
          <w:rFonts w:eastAsia="仿宋_GB2312"/>
          <w:kern w:val="2"/>
          <w:sz w:val="32"/>
          <w:szCs w:val="32"/>
        </w:rPr>
        <w:t>20%</w:t>
      </w:r>
      <w:r w:rsidRPr="0081308A">
        <w:rPr>
          <w:rFonts w:eastAsia="仿宋_GB2312" w:cs="仿宋_GB2312" w:hint="eastAsia"/>
          <w:kern w:val="2"/>
          <w:sz w:val="32"/>
          <w:szCs w:val="32"/>
        </w:rPr>
        <w:t>、</w:t>
      </w:r>
      <w:r w:rsidRPr="0081308A">
        <w:rPr>
          <w:rFonts w:eastAsia="仿宋_GB2312"/>
          <w:kern w:val="2"/>
          <w:sz w:val="32"/>
          <w:szCs w:val="32"/>
        </w:rPr>
        <w:t>60%</w:t>
      </w:r>
      <w:r w:rsidRPr="0081308A">
        <w:rPr>
          <w:rFonts w:eastAsia="仿宋_GB2312" w:cs="仿宋_GB2312" w:hint="eastAsia"/>
          <w:kern w:val="2"/>
          <w:sz w:val="32"/>
          <w:szCs w:val="32"/>
        </w:rPr>
        <w:t>和</w:t>
      </w:r>
      <w:r w:rsidRPr="0081308A">
        <w:rPr>
          <w:rFonts w:eastAsia="仿宋_GB2312"/>
          <w:kern w:val="2"/>
          <w:sz w:val="32"/>
          <w:szCs w:val="32"/>
        </w:rPr>
        <w:t>80%”</w:t>
      </w:r>
      <w:r w:rsidRPr="0081308A">
        <w:rPr>
          <w:rFonts w:eastAsia="仿宋_GB2312" w:cs="仿宋_GB2312" w:hint="eastAsia"/>
          <w:kern w:val="2"/>
          <w:sz w:val="32"/>
          <w:szCs w:val="32"/>
        </w:rPr>
        <w:t>的要求。</w:t>
      </w:r>
    </w:p>
    <w:p w:rsidR="002D08E2" w:rsidRPr="0081308A" w:rsidRDefault="002D08E2" w:rsidP="0081308A">
      <w:pPr>
        <w:spacing w:line="580" w:lineRule="exact"/>
        <w:ind w:firstLineChars="200" w:firstLine="31680"/>
        <w:outlineLvl w:val="1"/>
        <w:rPr>
          <w:rFonts w:eastAsia="仿宋_GB2312"/>
          <w:b/>
          <w:bCs/>
          <w:sz w:val="32"/>
          <w:szCs w:val="32"/>
        </w:rPr>
      </w:pPr>
      <w:r w:rsidRPr="0081308A">
        <w:rPr>
          <w:rFonts w:eastAsia="仿宋_GB2312" w:cs="仿宋_GB2312" w:hint="eastAsia"/>
          <w:b/>
          <w:bCs/>
          <w:sz w:val="32"/>
          <w:szCs w:val="32"/>
        </w:rPr>
        <w:t>（三）资金使用管理方面</w:t>
      </w:r>
    </w:p>
    <w:p w:rsidR="002D08E2" w:rsidRPr="0081308A" w:rsidRDefault="002D08E2" w:rsidP="0081308A">
      <w:pPr>
        <w:pStyle w:val="NormalIndent"/>
        <w:spacing w:line="580" w:lineRule="exact"/>
        <w:rPr>
          <w:rFonts w:eastAsia="仿宋_GB2312"/>
          <w:sz w:val="32"/>
          <w:szCs w:val="32"/>
        </w:rPr>
      </w:pPr>
      <w:r w:rsidRPr="0081308A">
        <w:rPr>
          <w:rFonts w:eastAsia="仿宋_GB2312" w:cs="仿宋_GB2312" w:hint="eastAsia"/>
          <w:color w:val="000000"/>
          <w:sz w:val="32"/>
          <w:szCs w:val="32"/>
        </w:rPr>
        <w:t>部分项目主管单位重申报，轻管理的现象仍然存在，资金拨付后，对项目实际执行情况、专项资金使用管理及绩效情况等方面的监管仍有待加强，如</w:t>
      </w:r>
      <w:r w:rsidRPr="0081308A">
        <w:rPr>
          <w:rFonts w:eastAsia="仿宋_GB2312" w:cs="仿宋_GB2312" w:hint="eastAsia"/>
          <w:sz w:val="32"/>
          <w:szCs w:val="32"/>
        </w:rPr>
        <w:t>未定期对项目实施进度进行监管，未对项目绩效自评进行审核，未汇总形成项目资金评价报告等。</w:t>
      </w:r>
    </w:p>
    <w:p w:rsidR="002D08E2" w:rsidRPr="0081308A" w:rsidRDefault="002D08E2" w:rsidP="0081308A">
      <w:pPr>
        <w:pStyle w:val="Subtitle"/>
        <w:spacing w:before="0" w:after="0" w:line="580" w:lineRule="exact"/>
        <w:ind w:left="566"/>
        <w:jc w:val="left"/>
        <w:outlineLvl w:val="0"/>
        <w:rPr>
          <w:rFonts w:ascii="Times New Roman" w:eastAsia="黑体" w:hAnsi="Times New Roman" w:cs="Times New Roman"/>
        </w:rPr>
      </w:pPr>
      <w:r w:rsidRPr="0081308A">
        <w:rPr>
          <w:rFonts w:ascii="Times New Roman" w:eastAsia="黑体" w:hAnsi="Times New Roman" w:cs="黑体" w:hint="eastAsia"/>
        </w:rPr>
        <w:t>六、有关建议</w:t>
      </w:r>
    </w:p>
    <w:p w:rsidR="002D08E2" w:rsidRPr="0081308A" w:rsidRDefault="002D08E2" w:rsidP="0081308A">
      <w:pPr>
        <w:pStyle w:val="Subtitle"/>
        <w:spacing w:before="0" w:after="0" w:line="580" w:lineRule="exact"/>
        <w:ind w:firstLineChars="200" w:firstLine="31680"/>
        <w:jc w:val="left"/>
        <w:rPr>
          <w:rFonts w:ascii="Times New Roman" w:eastAsia="仿宋_GB2312" w:hAnsi="Times New Roman" w:cs="Times New Roman"/>
        </w:rPr>
      </w:pPr>
      <w:bookmarkStart w:id="26" w:name="_Toc260"/>
      <w:r w:rsidRPr="0081308A">
        <w:rPr>
          <w:rFonts w:ascii="Times New Roman" w:eastAsia="仿宋_GB2312" w:hAnsi="Times New Roman" w:cs="仿宋_GB2312" w:hint="eastAsia"/>
        </w:rPr>
        <w:t>（一）加强项目跟踪监督管理，确保项目实施效果</w:t>
      </w:r>
      <w:bookmarkEnd w:id="26"/>
    </w:p>
    <w:p w:rsidR="002D08E2" w:rsidRPr="0081308A" w:rsidRDefault="002D08E2" w:rsidP="0081308A">
      <w:pPr>
        <w:spacing w:line="580" w:lineRule="exact"/>
        <w:ind w:firstLineChars="200" w:firstLine="31680"/>
        <w:rPr>
          <w:rFonts w:eastAsia="仿宋_GB2312"/>
          <w:sz w:val="32"/>
          <w:szCs w:val="32"/>
        </w:rPr>
      </w:pPr>
      <w:r w:rsidRPr="0081308A">
        <w:rPr>
          <w:rFonts w:eastAsia="仿宋_GB2312" w:cs="仿宋_GB2312" w:hint="eastAsia"/>
          <w:sz w:val="32"/>
          <w:szCs w:val="32"/>
        </w:rPr>
        <w:t>要加强项目跟踪监督管理和项目单位资金管理使用的政策制度培训工作，开展定期培训和不定期抽查工作，及时发现和掌握项目实施和专项资金使用情况，并根据情况适时采取相应措施，以确保专项资金发挥应有的效益。</w:t>
      </w:r>
    </w:p>
    <w:p w:rsidR="002D08E2" w:rsidRPr="0081308A" w:rsidRDefault="002D08E2" w:rsidP="0081308A">
      <w:pPr>
        <w:spacing w:line="580" w:lineRule="exact"/>
        <w:ind w:firstLineChars="200" w:firstLine="31680"/>
        <w:outlineLvl w:val="1"/>
        <w:rPr>
          <w:rFonts w:eastAsia="仿宋_GB2312"/>
          <w:b/>
          <w:bCs/>
          <w:sz w:val="32"/>
          <w:szCs w:val="32"/>
        </w:rPr>
      </w:pPr>
      <w:bookmarkStart w:id="27" w:name="_Toc14072"/>
      <w:r w:rsidRPr="0081308A">
        <w:rPr>
          <w:rFonts w:eastAsia="仿宋_GB2312" w:cs="仿宋_GB2312" w:hint="eastAsia"/>
          <w:b/>
          <w:bCs/>
          <w:sz w:val="32"/>
          <w:szCs w:val="32"/>
        </w:rPr>
        <w:t>（二）进一步加强财政项目资金使用绩效前期的论证及评估，确保项目能够如期实施</w:t>
      </w:r>
      <w:bookmarkEnd w:id="27"/>
    </w:p>
    <w:p w:rsidR="002D08E2" w:rsidRPr="0081308A" w:rsidRDefault="002D08E2" w:rsidP="0081308A">
      <w:pPr>
        <w:spacing w:line="580" w:lineRule="exact"/>
        <w:ind w:firstLineChars="200" w:firstLine="31680"/>
        <w:rPr>
          <w:rFonts w:eastAsia="仿宋_GB2312"/>
          <w:sz w:val="32"/>
          <w:szCs w:val="32"/>
        </w:rPr>
      </w:pPr>
      <w:r w:rsidRPr="0081308A">
        <w:rPr>
          <w:rFonts w:eastAsia="仿宋_GB2312" w:cs="仿宋_GB2312" w:hint="eastAsia"/>
          <w:sz w:val="32"/>
          <w:szCs w:val="32"/>
        </w:rPr>
        <w:t>加强财政项目资金使用绩效前期的论证及评估工作，对于因客观条件不能实施的项目暂缓批准，以避免财政资金的沉淀，造成财政资金的效益不能发挥。</w:t>
      </w:r>
    </w:p>
    <w:p w:rsidR="002D08E2" w:rsidRPr="0081308A" w:rsidRDefault="002D08E2" w:rsidP="0081308A">
      <w:pPr>
        <w:spacing w:line="580" w:lineRule="exact"/>
        <w:ind w:firstLineChars="200" w:firstLine="31680"/>
        <w:rPr>
          <w:rFonts w:eastAsia="黑体"/>
          <w:sz w:val="32"/>
          <w:szCs w:val="32"/>
        </w:rPr>
      </w:pPr>
    </w:p>
    <w:p w:rsidR="002D08E2" w:rsidRPr="0081308A" w:rsidRDefault="002D08E2" w:rsidP="0081308A">
      <w:pPr>
        <w:widowControl/>
        <w:spacing w:line="580" w:lineRule="exact"/>
        <w:jc w:val="left"/>
        <w:rPr>
          <w:rFonts w:eastAsia="黑体"/>
          <w:sz w:val="32"/>
          <w:szCs w:val="32"/>
        </w:rPr>
      </w:pPr>
      <w:r w:rsidRPr="0081308A">
        <w:rPr>
          <w:rFonts w:eastAsia="黑体"/>
          <w:sz w:val="32"/>
          <w:szCs w:val="32"/>
        </w:rPr>
        <w:t xml:space="preserve">    </w:t>
      </w:r>
    </w:p>
    <w:p w:rsidR="002D08E2" w:rsidRPr="0081308A" w:rsidRDefault="002D08E2" w:rsidP="0081308A">
      <w:pPr>
        <w:widowControl/>
        <w:spacing w:line="580" w:lineRule="exact"/>
        <w:ind w:firstLine="645"/>
        <w:jc w:val="left"/>
        <w:rPr>
          <w:rFonts w:eastAsia="仿宋_GB2312"/>
          <w:color w:val="000000"/>
          <w:kern w:val="0"/>
          <w:sz w:val="32"/>
          <w:szCs w:val="32"/>
        </w:rPr>
      </w:pPr>
      <w:r w:rsidRPr="0081308A">
        <w:rPr>
          <w:rFonts w:eastAsia="仿宋_GB2312" w:cs="仿宋_GB2312" w:hint="eastAsia"/>
          <w:sz w:val="32"/>
          <w:szCs w:val="32"/>
        </w:rPr>
        <w:t>附件：</w:t>
      </w:r>
      <w:r w:rsidRPr="0081308A">
        <w:rPr>
          <w:rFonts w:eastAsia="仿宋_GB2312"/>
          <w:sz w:val="32"/>
          <w:szCs w:val="32"/>
        </w:rPr>
        <w:t>1</w:t>
      </w:r>
      <w:r w:rsidRPr="0081308A">
        <w:rPr>
          <w:rFonts w:eastAsia="仿宋_GB2312" w:cs="仿宋_GB2312" w:hint="eastAsia"/>
          <w:sz w:val="32"/>
          <w:szCs w:val="32"/>
        </w:rPr>
        <w:t>、</w:t>
      </w:r>
      <w:r w:rsidRPr="0081308A">
        <w:rPr>
          <w:rFonts w:eastAsia="仿宋_GB2312" w:cs="仿宋_GB2312" w:hint="eastAsia"/>
          <w:color w:val="000000"/>
          <w:kern w:val="0"/>
          <w:sz w:val="32"/>
          <w:szCs w:val="32"/>
        </w:rPr>
        <w:t>省级妇女儿童事业发展专项绩效评价基础数据汇</w:t>
      </w:r>
    </w:p>
    <w:p w:rsidR="002D08E2" w:rsidRPr="0081308A" w:rsidRDefault="002D08E2" w:rsidP="0081308A">
      <w:pPr>
        <w:widowControl/>
        <w:spacing w:line="580" w:lineRule="exact"/>
        <w:ind w:firstLineChars="650" w:firstLine="31680"/>
        <w:jc w:val="left"/>
        <w:rPr>
          <w:rFonts w:eastAsia="仿宋_GB2312"/>
          <w:sz w:val="32"/>
          <w:szCs w:val="32"/>
        </w:rPr>
      </w:pPr>
      <w:r w:rsidRPr="0081308A">
        <w:rPr>
          <w:rFonts w:eastAsia="仿宋_GB2312" w:cs="仿宋_GB2312" w:hint="eastAsia"/>
          <w:color w:val="000000"/>
          <w:kern w:val="0"/>
          <w:sz w:val="32"/>
          <w:szCs w:val="32"/>
        </w:rPr>
        <w:t>总表</w:t>
      </w:r>
    </w:p>
    <w:p w:rsidR="002D08E2" w:rsidRPr="0081308A" w:rsidRDefault="002D08E2" w:rsidP="0081308A">
      <w:pPr>
        <w:widowControl/>
        <w:spacing w:line="580" w:lineRule="exact"/>
        <w:ind w:firstLineChars="500" w:firstLine="31680"/>
        <w:jc w:val="left"/>
        <w:rPr>
          <w:rFonts w:eastAsia="仿宋_GB2312"/>
          <w:color w:val="000000"/>
          <w:kern w:val="0"/>
          <w:sz w:val="32"/>
          <w:szCs w:val="32"/>
        </w:rPr>
      </w:pPr>
      <w:r w:rsidRPr="0081308A">
        <w:rPr>
          <w:rFonts w:eastAsia="仿宋_GB2312"/>
          <w:color w:val="000000"/>
          <w:kern w:val="0"/>
          <w:sz w:val="32"/>
          <w:szCs w:val="32"/>
        </w:rPr>
        <w:t>2</w:t>
      </w:r>
      <w:r w:rsidRPr="0081308A">
        <w:rPr>
          <w:rFonts w:eastAsia="仿宋_GB2312" w:cs="仿宋_GB2312" w:hint="eastAsia"/>
          <w:color w:val="000000"/>
          <w:kern w:val="0"/>
          <w:sz w:val="32"/>
          <w:szCs w:val="32"/>
        </w:rPr>
        <w:t>、</w:t>
      </w:r>
      <w:r w:rsidRPr="0081308A">
        <w:rPr>
          <w:rFonts w:eastAsia="仿宋_GB2312"/>
          <w:color w:val="000000"/>
          <w:kern w:val="0"/>
          <w:sz w:val="32"/>
          <w:szCs w:val="32"/>
        </w:rPr>
        <w:t>2020</w:t>
      </w:r>
      <w:r w:rsidRPr="0081308A">
        <w:rPr>
          <w:rFonts w:eastAsia="仿宋_GB2312" w:cs="仿宋_GB2312" w:hint="eastAsia"/>
          <w:color w:val="000000"/>
          <w:kern w:val="0"/>
          <w:sz w:val="32"/>
          <w:szCs w:val="32"/>
        </w:rPr>
        <w:t>度省级妇女儿童事业发展专项资金绩效评价</w:t>
      </w:r>
    </w:p>
    <w:p w:rsidR="002D08E2" w:rsidRPr="0081308A" w:rsidRDefault="002D08E2" w:rsidP="0081308A">
      <w:pPr>
        <w:widowControl/>
        <w:spacing w:line="580" w:lineRule="exact"/>
        <w:ind w:firstLineChars="650" w:firstLine="31680"/>
        <w:jc w:val="left"/>
        <w:rPr>
          <w:rFonts w:eastAsia="仿宋_GB2312"/>
          <w:color w:val="000000"/>
          <w:kern w:val="0"/>
          <w:sz w:val="32"/>
          <w:szCs w:val="32"/>
        </w:rPr>
      </w:pPr>
      <w:r w:rsidRPr="0081308A">
        <w:rPr>
          <w:rFonts w:eastAsia="仿宋_GB2312" w:cs="仿宋_GB2312" w:hint="eastAsia"/>
          <w:color w:val="000000"/>
          <w:kern w:val="0"/>
          <w:sz w:val="32"/>
          <w:szCs w:val="32"/>
        </w:rPr>
        <w:t>指标表</w:t>
      </w:r>
    </w:p>
    <w:p w:rsidR="002D08E2" w:rsidRPr="0081308A" w:rsidRDefault="002D08E2" w:rsidP="0081308A">
      <w:pPr>
        <w:pStyle w:val="NormalIndent"/>
        <w:spacing w:line="580" w:lineRule="exact"/>
      </w:pPr>
    </w:p>
    <w:p w:rsidR="002D08E2" w:rsidRPr="0081308A" w:rsidRDefault="002D08E2" w:rsidP="0081308A">
      <w:pPr>
        <w:pStyle w:val="NormalIndent"/>
        <w:spacing w:line="580" w:lineRule="exact"/>
      </w:pPr>
    </w:p>
    <w:p w:rsidR="002D08E2" w:rsidRPr="0081308A" w:rsidRDefault="002D08E2" w:rsidP="0081308A">
      <w:pPr>
        <w:pStyle w:val="NormalIndent"/>
        <w:spacing w:line="580" w:lineRule="exact"/>
      </w:pPr>
    </w:p>
    <w:p w:rsidR="002D08E2" w:rsidRPr="0081308A" w:rsidRDefault="002D08E2" w:rsidP="0081308A">
      <w:pPr>
        <w:spacing w:line="580" w:lineRule="exact"/>
        <w:ind w:firstLineChars="1650" w:firstLine="31680"/>
        <w:rPr>
          <w:rFonts w:eastAsia="仿宋"/>
          <w:sz w:val="32"/>
          <w:szCs w:val="32"/>
        </w:rPr>
      </w:pPr>
      <w:r w:rsidRPr="0081308A">
        <w:rPr>
          <w:rFonts w:eastAsia="仿宋" w:cs="仿宋" w:hint="eastAsia"/>
          <w:sz w:val="32"/>
          <w:szCs w:val="32"/>
        </w:rPr>
        <w:t>湖</w:t>
      </w:r>
      <w:r w:rsidRPr="0081308A">
        <w:rPr>
          <w:rFonts w:eastAsia="仿宋"/>
          <w:sz w:val="32"/>
          <w:szCs w:val="32"/>
        </w:rPr>
        <w:t xml:space="preserve"> </w:t>
      </w:r>
      <w:r w:rsidRPr="0081308A">
        <w:rPr>
          <w:rFonts w:eastAsia="仿宋" w:cs="仿宋" w:hint="eastAsia"/>
          <w:sz w:val="32"/>
          <w:szCs w:val="32"/>
        </w:rPr>
        <w:t>南</w:t>
      </w:r>
      <w:r w:rsidRPr="0081308A">
        <w:rPr>
          <w:rFonts w:eastAsia="仿宋"/>
          <w:sz w:val="32"/>
          <w:szCs w:val="32"/>
        </w:rPr>
        <w:t xml:space="preserve"> </w:t>
      </w:r>
      <w:r w:rsidRPr="0081308A">
        <w:rPr>
          <w:rFonts w:eastAsia="仿宋" w:cs="仿宋" w:hint="eastAsia"/>
          <w:sz w:val="32"/>
          <w:szCs w:val="32"/>
        </w:rPr>
        <w:t>省</w:t>
      </w:r>
      <w:r w:rsidRPr="0081308A">
        <w:rPr>
          <w:rFonts w:eastAsia="仿宋"/>
          <w:sz w:val="32"/>
          <w:szCs w:val="32"/>
        </w:rPr>
        <w:t xml:space="preserve"> </w:t>
      </w:r>
      <w:r w:rsidRPr="0081308A">
        <w:rPr>
          <w:rFonts w:eastAsia="仿宋" w:cs="仿宋" w:hint="eastAsia"/>
          <w:sz w:val="32"/>
          <w:szCs w:val="32"/>
        </w:rPr>
        <w:t>妇</w:t>
      </w:r>
      <w:r w:rsidRPr="0081308A">
        <w:rPr>
          <w:rFonts w:eastAsia="仿宋"/>
          <w:sz w:val="32"/>
          <w:szCs w:val="32"/>
        </w:rPr>
        <w:t xml:space="preserve"> </w:t>
      </w:r>
      <w:r w:rsidRPr="0081308A">
        <w:rPr>
          <w:rFonts w:eastAsia="仿宋" w:cs="仿宋" w:hint="eastAsia"/>
          <w:sz w:val="32"/>
          <w:szCs w:val="32"/>
        </w:rPr>
        <w:t>联</w:t>
      </w:r>
    </w:p>
    <w:p w:rsidR="002D08E2" w:rsidRPr="0081308A" w:rsidRDefault="002D08E2" w:rsidP="0081308A">
      <w:pPr>
        <w:spacing w:line="580" w:lineRule="exact"/>
        <w:ind w:firstLineChars="1850" w:firstLine="31680"/>
        <w:rPr>
          <w:rFonts w:eastAsia="仿宋"/>
          <w:sz w:val="32"/>
          <w:szCs w:val="32"/>
        </w:rPr>
      </w:pPr>
      <w:r w:rsidRPr="0081308A">
        <w:rPr>
          <w:rFonts w:eastAsia="仿宋"/>
          <w:sz w:val="32"/>
          <w:szCs w:val="32"/>
        </w:rPr>
        <w:t>2020</w:t>
      </w:r>
      <w:r w:rsidRPr="0081308A">
        <w:rPr>
          <w:rFonts w:eastAsia="仿宋" w:cs="仿宋" w:hint="eastAsia"/>
          <w:sz w:val="32"/>
          <w:szCs w:val="32"/>
        </w:rPr>
        <w:t>年</w:t>
      </w:r>
      <w:r w:rsidRPr="0081308A">
        <w:rPr>
          <w:rFonts w:eastAsia="仿宋"/>
          <w:sz w:val="32"/>
          <w:szCs w:val="32"/>
        </w:rPr>
        <w:t>6</w:t>
      </w:r>
      <w:r w:rsidRPr="0081308A">
        <w:rPr>
          <w:rFonts w:eastAsia="仿宋" w:cs="仿宋" w:hint="eastAsia"/>
          <w:sz w:val="32"/>
          <w:szCs w:val="32"/>
        </w:rPr>
        <w:t>月</w:t>
      </w:r>
      <w:r w:rsidRPr="0081308A">
        <w:rPr>
          <w:rFonts w:eastAsia="仿宋"/>
          <w:sz w:val="32"/>
          <w:szCs w:val="32"/>
        </w:rPr>
        <w:t>19</w:t>
      </w:r>
      <w:r w:rsidRPr="0081308A">
        <w:rPr>
          <w:rFonts w:eastAsia="仿宋" w:cs="仿宋" w:hint="eastAsia"/>
          <w:sz w:val="32"/>
          <w:szCs w:val="32"/>
        </w:rPr>
        <w:t>日</w:t>
      </w:r>
    </w:p>
    <w:p w:rsidR="002D08E2" w:rsidRPr="0081308A" w:rsidRDefault="002D08E2" w:rsidP="0010736C">
      <w:pPr>
        <w:pStyle w:val="NormalIndent"/>
      </w:pPr>
    </w:p>
    <w:sectPr w:rsidR="002D08E2" w:rsidRPr="0081308A" w:rsidSect="0081308A">
      <w:footerReference w:type="default" r:id="rId7"/>
      <w:pgSz w:w="11906" w:h="16838"/>
      <w:pgMar w:top="1985" w:right="1418" w:bottom="181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8E2" w:rsidRDefault="002D08E2" w:rsidP="00F15EF5">
      <w:r>
        <w:separator/>
      </w:r>
    </w:p>
  </w:endnote>
  <w:endnote w:type="continuationSeparator" w:id="1">
    <w:p w:rsidR="002D08E2" w:rsidRDefault="002D08E2" w:rsidP="00F15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E2" w:rsidRDefault="002D08E2" w:rsidP="00170938">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- 13 -</w:t>
    </w:r>
    <w:r>
      <w:rPr>
        <w:rStyle w:val="PageNumber"/>
      </w:rPr>
      <w:fldChar w:fldCharType="end"/>
    </w:r>
  </w:p>
  <w:p w:rsidR="002D08E2" w:rsidRDefault="002D08E2" w:rsidP="0081308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8E2" w:rsidRDefault="002D08E2" w:rsidP="00F15EF5">
      <w:r>
        <w:separator/>
      </w:r>
    </w:p>
  </w:footnote>
  <w:footnote w:type="continuationSeparator" w:id="1">
    <w:p w:rsidR="002D08E2" w:rsidRDefault="002D08E2" w:rsidP="00F15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4CB1"/>
    <w:multiLevelType w:val="multilevel"/>
    <w:tmpl w:val="2ACE4CB1"/>
    <w:lvl w:ilvl="0">
      <w:start w:val="4"/>
      <w:numFmt w:val="japaneseCounting"/>
      <w:lvlText w:val="%1、"/>
      <w:lvlJc w:val="left"/>
      <w:pPr>
        <w:ind w:left="862" w:hanging="720"/>
      </w:pPr>
      <w:rPr>
        <w:rFonts w:hint="default"/>
      </w:rPr>
    </w:lvl>
    <w:lvl w:ilvl="1">
      <w:start w:val="1"/>
      <w:numFmt w:val="decimalEnclosedCircle"/>
      <w:lvlText w:val="%2"/>
      <w:lvlJc w:val="left"/>
      <w:pPr>
        <w:ind w:left="922" w:hanging="360"/>
      </w:pPr>
      <w:rPr>
        <w:rFonts w:ascii="宋体" w:eastAsia="宋体" w:hAnsi="宋体"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68478C"/>
    <w:rsid w:val="000A08E1"/>
    <w:rsid w:val="0010736C"/>
    <w:rsid w:val="00170938"/>
    <w:rsid w:val="002163A4"/>
    <w:rsid w:val="00227218"/>
    <w:rsid w:val="002A4316"/>
    <w:rsid w:val="002D08E2"/>
    <w:rsid w:val="002F09F5"/>
    <w:rsid w:val="00332B11"/>
    <w:rsid w:val="00335578"/>
    <w:rsid w:val="0036604B"/>
    <w:rsid w:val="003C1095"/>
    <w:rsid w:val="003C73E9"/>
    <w:rsid w:val="003F006E"/>
    <w:rsid w:val="0041139E"/>
    <w:rsid w:val="00510EFA"/>
    <w:rsid w:val="00596BA7"/>
    <w:rsid w:val="005B5DDD"/>
    <w:rsid w:val="00746D83"/>
    <w:rsid w:val="007D1F97"/>
    <w:rsid w:val="007F410E"/>
    <w:rsid w:val="007F54AE"/>
    <w:rsid w:val="0081308A"/>
    <w:rsid w:val="00827723"/>
    <w:rsid w:val="00874F4B"/>
    <w:rsid w:val="00882DFE"/>
    <w:rsid w:val="008D29CA"/>
    <w:rsid w:val="00910ABF"/>
    <w:rsid w:val="00912D1B"/>
    <w:rsid w:val="009E2F01"/>
    <w:rsid w:val="00A016B6"/>
    <w:rsid w:val="00A33789"/>
    <w:rsid w:val="00A62E8A"/>
    <w:rsid w:val="00AE142F"/>
    <w:rsid w:val="00B2669D"/>
    <w:rsid w:val="00C26B22"/>
    <w:rsid w:val="00D14B42"/>
    <w:rsid w:val="00D872F6"/>
    <w:rsid w:val="00DF5AD2"/>
    <w:rsid w:val="00E479DA"/>
    <w:rsid w:val="00E86B5A"/>
    <w:rsid w:val="00E97765"/>
    <w:rsid w:val="00EA3136"/>
    <w:rsid w:val="00EB639F"/>
    <w:rsid w:val="00EC7282"/>
    <w:rsid w:val="00F15EF5"/>
    <w:rsid w:val="00F406F1"/>
    <w:rsid w:val="00F41412"/>
    <w:rsid w:val="00FC1B18"/>
    <w:rsid w:val="00FD764D"/>
    <w:rsid w:val="00FF7469"/>
    <w:rsid w:val="04FD4139"/>
    <w:rsid w:val="1CB92718"/>
    <w:rsid w:val="1CC9414C"/>
    <w:rsid w:val="266769CE"/>
    <w:rsid w:val="35D61C85"/>
    <w:rsid w:val="3C3C2F82"/>
    <w:rsid w:val="464C2FDB"/>
    <w:rsid w:val="5068478C"/>
    <w:rsid w:val="5CFA5B1C"/>
    <w:rsid w:val="5EE111B3"/>
    <w:rsid w:val="7EE669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2A4316"/>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F15EF5"/>
    <w:pPr>
      <w:keepNext/>
      <w:keepLines/>
      <w:spacing w:before="260" w:after="260" w:line="413" w:lineRule="auto"/>
      <w:outlineLvl w:val="1"/>
    </w:pPr>
    <w:rPr>
      <w:rFonts w:ascii="Arial" w:eastAsia="黑体"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15EF5"/>
    <w:rPr>
      <w:rFonts w:ascii="Arial" w:eastAsia="黑体" w:hAnsi="Arial" w:cs="Arial"/>
      <w:kern w:val="2"/>
      <w:sz w:val="24"/>
      <w:szCs w:val="24"/>
    </w:rPr>
  </w:style>
  <w:style w:type="paragraph" w:styleId="NormalIndent">
    <w:name w:val="Normal Indent"/>
    <w:basedOn w:val="Normal"/>
    <w:uiPriority w:val="99"/>
    <w:rsid w:val="002A4316"/>
    <w:pPr>
      <w:ind w:firstLine="630"/>
    </w:pPr>
    <w:rPr>
      <w:kern w:val="0"/>
    </w:rPr>
  </w:style>
  <w:style w:type="paragraph" w:styleId="Footer">
    <w:name w:val="footer"/>
    <w:basedOn w:val="Normal"/>
    <w:link w:val="FooterChar"/>
    <w:uiPriority w:val="99"/>
    <w:rsid w:val="002A43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paragraph" w:styleId="TOC1">
    <w:name w:val="toc 1"/>
    <w:basedOn w:val="Normal"/>
    <w:next w:val="Normal"/>
    <w:autoRedefine/>
    <w:uiPriority w:val="99"/>
    <w:semiHidden/>
    <w:rsid w:val="002A4316"/>
    <w:pPr>
      <w:widowControl/>
      <w:spacing w:after="100" w:line="276" w:lineRule="auto"/>
      <w:ind w:firstLine="643"/>
      <w:jc w:val="left"/>
    </w:pPr>
    <w:rPr>
      <w:rFonts w:ascii="仿宋" w:eastAsia="仿宋" w:hAnsi="仿宋" w:cs="仿宋"/>
      <w:kern w:val="0"/>
      <w:sz w:val="32"/>
      <w:szCs w:val="32"/>
    </w:rPr>
  </w:style>
  <w:style w:type="paragraph" w:styleId="Subtitle">
    <w:name w:val="Subtitle"/>
    <w:basedOn w:val="Normal"/>
    <w:next w:val="Normal"/>
    <w:link w:val="SubtitleChar"/>
    <w:uiPriority w:val="99"/>
    <w:qFormat/>
    <w:rsid w:val="002A4316"/>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Pr>
      <w:rFonts w:ascii="Cambria" w:hAnsi="Cambria" w:cs="Cambria"/>
      <w:b/>
      <w:bCs/>
      <w:kern w:val="28"/>
      <w:sz w:val="32"/>
      <w:szCs w:val="32"/>
    </w:rPr>
  </w:style>
  <w:style w:type="paragraph" w:styleId="Header">
    <w:name w:val="header"/>
    <w:basedOn w:val="Normal"/>
    <w:link w:val="HeaderChar"/>
    <w:uiPriority w:val="99"/>
    <w:rsid w:val="00F15E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15EF5"/>
    <w:rPr>
      <w:rFonts w:ascii="Times New Roman" w:hAnsi="Times New Roman" w:cs="Times New Roman"/>
      <w:kern w:val="2"/>
      <w:sz w:val="18"/>
      <w:szCs w:val="18"/>
    </w:rPr>
  </w:style>
  <w:style w:type="character" w:styleId="PageNumber">
    <w:name w:val="page number"/>
    <w:basedOn w:val="DefaultParagraphFont"/>
    <w:uiPriority w:val="99"/>
    <w:rsid w:val="00F15EF5"/>
  </w:style>
</w:styles>
</file>

<file path=word/webSettings.xml><?xml version="1.0" encoding="utf-8"?>
<w:webSettings xmlns:r="http://schemas.openxmlformats.org/officeDocument/2006/relationships" xmlns:w="http://schemas.openxmlformats.org/wordprocessingml/2006/main">
  <w:divs>
    <w:div w:id="1093088613">
      <w:marLeft w:val="0"/>
      <w:marRight w:val="0"/>
      <w:marTop w:val="0"/>
      <w:marBottom w:val="0"/>
      <w:divBdr>
        <w:top w:val="none" w:sz="0" w:space="0" w:color="auto"/>
        <w:left w:val="none" w:sz="0" w:space="0" w:color="auto"/>
        <w:bottom w:val="none" w:sz="0" w:space="0" w:color="auto"/>
        <w:right w:val="none" w:sz="0" w:space="0" w:color="auto"/>
      </w:divBdr>
    </w:div>
    <w:div w:id="1093088614">
      <w:marLeft w:val="0"/>
      <w:marRight w:val="0"/>
      <w:marTop w:val="0"/>
      <w:marBottom w:val="0"/>
      <w:divBdr>
        <w:top w:val="none" w:sz="0" w:space="0" w:color="auto"/>
        <w:left w:val="none" w:sz="0" w:space="0" w:color="auto"/>
        <w:bottom w:val="none" w:sz="0" w:space="0" w:color="auto"/>
        <w:right w:val="none" w:sz="0" w:space="0" w:color="auto"/>
      </w:divBdr>
    </w:div>
    <w:div w:id="1093088615">
      <w:marLeft w:val="0"/>
      <w:marRight w:val="0"/>
      <w:marTop w:val="0"/>
      <w:marBottom w:val="0"/>
      <w:divBdr>
        <w:top w:val="none" w:sz="0" w:space="0" w:color="auto"/>
        <w:left w:val="none" w:sz="0" w:space="0" w:color="auto"/>
        <w:bottom w:val="none" w:sz="0" w:space="0" w:color="auto"/>
        <w:right w:val="none" w:sz="0" w:space="0" w:color="auto"/>
      </w:divBdr>
    </w:div>
    <w:div w:id="1093088616">
      <w:marLeft w:val="0"/>
      <w:marRight w:val="0"/>
      <w:marTop w:val="0"/>
      <w:marBottom w:val="0"/>
      <w:divBdr>
        <w:top w:val="none" w:sz="0" w:space="0" w:color="auto"/>
        <w:left w:val="none" w:sz="0" w:space="0" w:color="auto"/>
        <w:bottom w:val="none" w:sz="0" w:space="0" w:color="auto"/>
        <w:right w:val="none" w:sz="0" w:space="0" w:color="auto"/>
      </w:divBdr>
    </w:div>
    <w:div w:id="1093088617">
      <w:marLeft w:val="0"/>
      <w:marRight w:val="0"/>
      <w:marTop w:val="0"/>
      <w:marBottom w:val="0"/>
      <w:divBdr>
        <w:top w:val="none" w:sz="0" w:space="0" w:color="auto"/>
        <w:left w:val="none" w:sz="0" w:space="0" w:color="auto"/>
        <w:bottom w:val="none" w:sz="0" w:space="0" w:color="auto"/>
        <w:right w:val="none" w:sz="0" w:space="0" w:color="auto"/>
      </w:divBdr>
    </w:div>
    <w:div w:id="1093088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324</TotalTime>
  <Pages>15</Pages>
  <Words>1095</Words>
  <Characters>6247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__Arashi</dc:creator>
  <cp:keywords/>
  <dc:description/>
  <cp:lastModifiedBy>微软用户</cp:lastModifiedBy>
  <cp:revision>8</cp:revision>
  <cp:lastPrinted>2021-05-21T02:06:00Z</cp:lastPrinted>
  <dcterms:created xsi:type="dcterms:W3CDTF">2021-05-19T03:23:00Z</dcterms:created>
  <dcterms:modified xsi:type="dcterms:W3CDTF">2021-05-21T02:12:00Z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