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FF0000"/>
          <w:spacing w:val="58"/>
          <w:sz w:val="84"/>
          <w:szCs w:val="84"/>
        </w:rPr>
      </w:pPr>
      <w:r>
        <w:rPr>
          <w:rFonts w:hint="eastAsia" w:ascii="方正小标宋简体" w:hAnsi="宋体" w:eastAsia="方正小标宋简体"/>
          <w:color w:val="FF0000"/>
          <w:spacing w:val="58"/>
          <w:sz w:val="84"/>
          <w:szCs w:val="84"/>
        </w:rPr>
        <w:t>湖南省</w:t>
      </w:r>
      <w:r>
        <w:rPr>
          <w:rFonts w:hint="eastAsia" w:ascii="方正小标宋简体" w:eastAsia="方正小标宋简体"/>
          <w:color w:val="FF0000"/>
          <w:spacing w:val="58"/>
          <w:sz w:val="84"/>
          <w:szCs w:val="84"/>
        </w:rPr>
        <w:t>妇女联合会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47625</wp:posOffset>
                </wp:positionV>
                <wp:extent cx="575437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6pt;margin-top:3.75pt;height:0pt;width:453.1pt;z-index:251658240;mso-width-relative:page;mso-height-relative:page;" filled="f" stroked="t" coordsize="21600,21600" o:gfxdata="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ni8LDVAAAABwEAAA8AAAAAAAAA&#10;AQAgAAAAIgAAAGRycy9kb3ducmV2LnhtbFBLAQIUABQAAAAIAIdO4kBp+Bxo2wEAAJcDAAAOAAAA&#10;AAAAAAEAIAAAACQ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关于报送省第十三次妇代会相关材料的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各市州妇联、省直妇工委；机关各部室、直属各单位：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为认真总结全省妇联系统过去五年工作，科学谋划未来五年工作，起草好省第十三次妇代会工作报告，按照会领导指示要求，请报送以下材料：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过去五年本地本部门特色亮点工作；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未来五年本地本部门工作设想；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对新时代省妇联工作的意见建议；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大会主题与口号。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文字材料要简明扼要，工作设想和意见建议要具体，字数不超过2500字。市州妇联上报材料需主席审定，省直妇工委、机关部室、直属单位上报材料需分管领导审定。相关材料请于5月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日前报送省妇联办公室。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文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电  话：0731—82217601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 w:firstLineChars="300"/>
        <w:textAlignment w:val="auto"/>
        <w:rPr>
          <w:rFonts w:hint="eastAsia" w:ascii="仿宋_GB2312" w:eastAsia="仿宋_GB2312"/>
          <w:sz w:val="32"/>
          <w:szCs w:val="32"/>
        </w:rPr>
      </w:pPr>
      <w:r>
        <w:fldChar w:fldCharType="begin"/>
      </w:r>
      <w:r>
        <w:instrText xml:space="preserve"> HYPERLINK "mailto:邮%20%20箱：799302721@qq.com"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邮  箱：799302721@qq.com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760" w:firstLineChars="18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省妇联办公室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0" w:firstLineChars="20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984" w:right="141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89"/>
    <w:rsid w:val="00461FD8"/>
    <w:rsid w:val="0063489E"/>
    <w:rsid w:val="007B36AA"/>
    <w:rsid w:val="00861046"/>
    <w:rsid w:val="00924B7A"/>
    <w:rsid w:val="00997986"/>
    <w:rsid w:val="00B77689"/>
    <w:rsid w:val="01AD6514"/>
    <w:rsid w:val="30F12154"/>
    <w:rsid w:val="3FC406DF"/>
    <w:rsid w:val="5B0019E8"/>
    <w:rsid w:val="68236824"/>
    <w:rsid w:val="760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2019-04-04T01:50:00Z</dcterms:created>
  <dc:creator>Administrator</dc:creator>
  <cp:lastModifiedBy>H</cp:lastModifiedBy>
  <dcterms:modified xsi:type="dcterms:W3CDTF">2019-05-05T00:33:40Z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