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17" w:rsidRPr="00D15048" w:rsidRDefault="00DB1B17" w:rsidP="00A76542">
      <w:pPr>
        <w:jc w:val="center"/>
        <w:rPr>
          <w:rFonts w:ascii="方正小标宋简体" w:eastAsia="方正小标宋简体" w:cs="Times New Roman"/>
          <w:color w:val="FF0000"/>
          <w:w w:val="80"/>
          <w:kern w:val="0"/>
          <w:sz w:val="88"/>
          <w:szCs w:val="88"/>
        </w:rPr>
      </w:pPr>
      <w:r w:rsidRPr="00A76542">
        <w:rPr>
          <w:rFonts w:ascii="方正小标宋简体" w:eastAsia="方正小标宋简体" w:cs="方正小标宋简体" w:hint="eastAsia"/>
          <w:color w:val="FF0000"/>
          <w:spacing w:val="128"/>
          <w:kern w:val="0"/>
          <w:sz w:val="88"/>
          <w:szCs w:val="88"/>
          <w:fitText w:val="8833" w:id="1822584064"/>
        </w:rPr>
        <w:t>湖南省妇女联合</w:t>
      </w:r>
      <w:r w:rsidRPr="00A76542">
        <w:rPr>
          <w:rFonts w:ascii="方正小标宋简体" w:eastAsia="方正小标宋简体" w:cs="方正小标宋简体" w:hint="eastAsia"/>
          <w:color w:val="FF0000"/>
          <w:spacing w:val="1"/>
          <w:kern w:val="0"/>
          <w:sz w:val="88"/>
          <w:szCs w:val="88"/>
          <w:fitText w:val="8833" w:id="1822584064"/>
        </w:rPr>
        <w:t>会</w:t>
      </w:r>
    </w:p>
    <w:p w:rsidR="00DB1B17" w:rsidRDefault="00DB1B17" w:rsidP="00A76542">
      <w:pPr>
        <w:rPr>
          <w:rFonts w:cs="Times New Roman"/>
        </w:rPr>
      </w:pPr>
      <w:r>
        <w:rPr>
          <w:noProof/>
        </w:rPr>
        <w:pict>
          <v:line id="_x0000_s1026" style="position:absolute;left:0;text-align:left;z-index:251658240" from="-9pt,7.95pt" to="450pt,7.95pt" strokecolor="red" strokeweight="4.5pt">
            <v:stroke linestyle="thickThin"/>
          </v:line>
        </w:pict>
      </w:r>
    </w:p>
    <w:p w:rsidR="00DB1B17" w:rsidRDefault="00DB1B17" w:rsidP="00A76542">
      <w:pPr>
        <w:widowControl/>
        <w:shd w:val="clear" w:color="auto" w:fill="FFFFFF"/>
        <w:spacing w:line="700" w:lineRule="exact"/>
        <w:ind w:firstLine="480"/>
        <w:jc w:val="center"/>
        <w:textAlignment w:val="baseline"/>
        <w:rPr>
          <w:rFonts w:ascii="方正小标宋简体" w:eastAsia="方正小标宋简体" w:hAnsi="黑体" w:cs="Times New Roman"/>
          <w:color w:val="000000"/>
          <w:kern w:val="0"/>
          <w:sz w:val="44"/>
          <w:szCs w:val="44"/>
        </w:rPr>
      </w:pPr>
    </w:p>
    <w:p w:rsidR="00DB1B17" w:rsidRPr="00A76542" w:rsidRDefault="00DB1B17" w:rsidP="00A76542">
      <w:pPr>
        <w:widowControl/>
        <w:shd w:val="clear" w:color="auto" w:fill="FFFFFF"/>
        <w:spacing w:line="700" w:lineRule="exact"/>
        <w:ind w:firstLine="480"/>
        <w:jc w:val="center"/>
        <w:textAlignment w:val="baseline"/>
        <w:rPr>
          <w:rFonts w:ascii="方正小标宋简体" w:eastAsia="方正小标宋简体" w:hAnsi="黑体" w:cs="Times New Roman"/>
          <w:color w:val="000000"/>
          <w:kern w:val="0"/>
          <w:sz w:val="44"/>
          <w:szCs w:val="44"/>
        </w:rPr>
      </w:pPr>
      <w:r w:rsidRPr="00A76542">
        <w:rPr>
          <w:rFonts w:ascii="方正小标宋简体" w:eastAsia="方正小标宋简体" w:hAnsi="黑体" w:cs="方正小标宋简体"/>
          <w:color w:val="000000"/>
          <w:kern w:val="0"/>
          <w:sz w:val="44"/>
          <w:szCs w:val="44"/>
        </w:rPr>
        <w:t>2018</w:t>
      </w:r>
      <w:r w:rsidRPr="00A76542"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年度全国三八红旗手标兵、</w:t>
      </w:r>
    </w:p>
    <w:p w:rsidR="00DB1B17" w:rsidRPr="00A76542" w:rsidRDefault="00DB1B17" w:rsidP="00A76542">
      <w:pPr>
        <w:widowControl/>
        <w:shd w:val="clear" w:color="auto" w:fill="FFFFFF"/>
        <w:spacing w:line="700" w:lineRule="exact"/>
        <w:jc w:val="center"/>
        <w:textAlignment w:val="baseline"/>
        <w:rPr>
          <w:rFonts w:ascii="方正小标宋简体" w:eastAsia="方正小标宋简体" w:hAnsi="黑体" w:cs="Times New Roman"/>
          <w:color w:val="000000"/>
          <w:w w:val="95"/>
          <w:kern w:val="0"/>
          <w:sz w:val="44"/>
          <w:szCs w:val="44"/>
        </w:rPr>
      </w:pPr>
      <w:r w:rsidRPr="00A76542">
        <w:rPr>
          <w:rFonts w:ascii="方正小标宋简体" w:eastAsia="方正小标宋简体" w:hAnsi="黑体" w:cs="方正小标宋简体" w:hint="eastAsia"/>
          <w:color w:val="000000"/>
          <w:w w:val="95"/>
          <w:kern w:val="0"/>
          <w:sz w:val="44"/>
          <w:szCs w:val="44"/>
        </w:rPr>
        <w:t>全国三八红旗手（集体）候选人</w:t>
      </w:r>
      <w:r w:rsidRPr="00A76542">
        <w:rPr>
          <w:rFonts w:ascii="方正小标宋简体" w:eastAsia="方正小标宋简体" w:hAnsi="黑体" w:cs="方正小标宋简体"/>
          <w:color w:val="000000"/>
          <w:w w:val="95"/>
          <w:kern w:val="0"/>
          <w:sz w:val="44"/>
          <w:szCs w:val="44"/>
        </w:rPr>
        <w:t>(</w:t>
      </w:r>
      <w:r w:rsidRPr="00A76542">
        <w:rPr>
          <w:rFonts w:ascii="方正小标宋简体" w:eastAsia="方正小标宋简体" w:hAnsi="黑体" w:cs="方正小标宋简体" w:hint="eastAsia"/>
          <w:color w:val="000000"/>
          <w:w w:val="95"/>
          <w:kern w:val="0"/>
          <w:sz w:val="44"/>
          <w:szCs w:val="44"/>
        </w:rPr>
        <w:t>单位</w:t>
      </w:r>
      <w:r w:rsidRPr="00A76542">
        <w:rPr>
          <w:rFonts w:ascii="方正小标宋简体" w:eastAsia="方正小标宋简体" w:hAnsi="黑体" w:cs="方正小标宋简体"/>
          <w:color w:val="000000"/>
          <w:w w:val="95"/>
          <w:kern w:val="0"/>
          <w:sz w:val="44"/>
          <w:szCs w:val="44"/>
        </w:rPr>
        <w:t>)</w:t>
      </w:r>
      <w:r w:rsidRPr="00A76542">
        <w:rPr>
          <w:rFonts w:ascii="方正小标宋简体" w:eastAsia="方正小标宋简体" w:hAnsi="黑体" w:cs="方正小标宋简体" w:hint="eastAsia"/>
          <w:color w:val="000000"/>
          <w:w w:val="95"/>
          <w:kern w:val="0"/>
          <w:sz w:val="44"/>
          <w:szCs w:val="44"/>
        </w:rPr>
        <w:t>名单公示</w:t>
      </w:r>
    </w:p>
    <w:p w:rsidR="00DB1B17" w:rsidRPr="00A76542" w:rsidRDefault="00DB1B17" w:rsidP="00A76542">
      <w:pPr>
        <w:spacing w:line="70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DB1B17" w:rsidRPr="00A76542" w:rsidRDefault="00DB1B17" w:rsidP="00A76542">
      <w:pPr>
        <w:spacing w:line="58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根据湖南省妇联《关于推荐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年度全国三八红旗手标兵、全国三八红旗手（集体）候选人（单位）的通知》要求，经各市州妇联、省直妇工委推荐，省妇联研究审核，确定全国三八红旗手标兵候选人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名、全国三八红旗手候选人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名、全国三八红旗集体候选单位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个（名单附后）。现予以公示，公示期为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天（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年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12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月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日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12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月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26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日）。如有异议，请于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年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12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月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26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日前以书面形式向省妇联反映。</w:t>
      </w:r>
    </w:p>
    <w:p w:rsidR="00DB1B17" w:rsidRPr="00A76542" w:rsidRDefault="00DB1B17" w:rsidP="00A76542">
      <w:pPr>
        <w:spacing w:line="58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联系人：刘伟东、肖文婕，电话：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0731—82219310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、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82217546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、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82218575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（传真），邮寄地址：长沙市韶山路一号二办公楼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308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房，邮编：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410011</w:t>
      </w:r>
    </w:p>
    <w:p w:rsidR="00DB1B17" w:rsidRPr="00A76542" w:rsidRDefault="00DB1B17" w:rsidP="00A76542">
      <w:pPr>
        <w:widowControl/>
        <w:shd w:val="clear" w:color="auto" w:fill="FFFFFF"/>
        <w:spacing w:line="580" w:lineRule="exact"/>
        <w:ind w:firstLine="480"/>
        <w:jc w:val="center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DB1B17" w:rsidRPr="00A76542" w:rsidRDefault="00DB1B17" w:rsidP="00A76542">
      <w:pPr>
        <w:widowControl/>
        <w:shd w:val="clear" w:color="auto" w:fill="FFFFFF"/>
        <w:spacing w:line="580" w:lineRule="exact"/>
        <w:ind w:firstLine="480"/>
        <w:jc w:val="center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DB1B17" w:rsidRPr="00A76542" w:rsidRDefault="00DB1B17" w:rsidP="00A76542">
      <w:pPr>
        <w:widowControl/>
        <w:shd w:val="clear" w:color="auto" w:fill="FFFFFF"/>
        <w:spacing w:line="580" w:lineRule="exact"/>
        <w:ind w:firstLine="480"/>
        <w:jc w:val="center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  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湖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南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省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妇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联</w:t>
      </w:r>
    </w:p>
    <w:p w:rsidR="00DB1B17" w:rsidRPr="00A76542" w:rsidRDefault="00DB1B17" w:rsidP="00A76542">
      <w:pPr>
        <w:widowControl/>
        <w:shd w:val="clear" w:color="auto" w:fill="FFFFFF"/>
        <w:wordWrap w:val="0"/>
        <w:spacing w:line="580" w:lineRule="exact"/>
        <w:ind w:firstLine="480"/>
        <w:jc w:val="right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2018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年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12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月</w:t>
      </w:r>
      <w:r w:rsidRPr="00A7654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19</w:t>
      </w:r>
      <w:r w:rsidRPr="00A76542">
        <w:rPr>
          <w:rFonts w:ascii="Times New Roman" w:eastAsia="仿宋_GB2312" w:cs="仿宋_GB2312" w:hint="eastAsia"/>
          <w:color w:val="000000"/>
          <w:kern w:val="0"/>
          <w:sz w:val="32"/>
          <w:szCs w:val="32"/>
        </w:rPr>
        <w:t>日</w:t>
      </w:r>
    </w:p>
    <w:p w:rsidR="00DB1B17" w:rsidRDefault="00DB1B17" w:rsidP="00A2314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  <w:sectPr w:rsidR="00DB1B17" w:rsidSect="00A76542">
          <w:footerReference w:type="default" r:id="rId6"/>
          <w:pgSz w:w="11906" w:h="16838"/>
          <w:pgMar w:top="1814" w:right="1588" w:bottom="1985" w:left="1418" w:header="851" w:footer="992" w:gutter="0"/>
          <w:cols w:space="425"/>
          <w:docGrid w:type="lines" w:linePitch="312"/>
        </w:sectPr>
      </w:pPr>
    </w:p>
    <w:p w:rsidR="00DB1B17" w:rsidRPr="005909BD" w:rsidRDefault="00DB1B17" w:rsidP="00A2314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2018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年度</w:t>
      </w:r>
      <w:r w:rsidRPr="005909BD">
        <w:rPr>
          <w:rFonts w:ascii="Times New Roman" w:eastAsia="方正小标宋简体" w:hAnsi="Times New Roman" w:cs="方正小标宋简体" w:hint="eastAsia"/>
          <w:sz w:val="44"/>
          <w:szCs w:val="44"/>
        </w:rPr>
        <w:t>全国三八红旗手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标兵</w:t>
      </w:r>
      <w:r w:rsidRPr="005909BD">
        <w:rPr>
          <w:rFonts w:ascii="Times New Roman" w:eastAsia="方正小标宋简体" w:hAnsi="Times New Roman" w:cs="方正小标宋简体" w:hint="eastAsia"/>
          <w:sz w:val="44"/>
          <w:szCs w:val="44"/>
        </w:rPr>
        <w:t>推荐名单</w:t>
      </w:r>
    </w:p>
    <w:p w:rsidR="00DB1B17" w:rsidRPr="005909BD" w:rsidRDefault="00DB1B17" w:rsidP="00630E62">
      <w:pPr>
        <w:jc w:val="left"/>
        <w:rPr>
          <w:rFonts w:ascii="Times New Roman" w:hAnsi="Times New Roman" w:cs="Times New Roman"/>
          <w:sz w:val="32"/>
          <w:szCs w:val="32"/>
        </w:rPr>
      </w:pPr>
    </w:p>
    <w:tbl>
      <w:tblPr>
        <w:tblW w:w="141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2"/>
        <w:gridCol w:w="1199"/>
        <w:gridCol w:w="1656"/>
        <w:gridCol w:w="1063"/>
        <w:gridCol w:w="1063"/>
        <w:gridCol w:w="1645"/>
        <w:gridCol w:w="2332"/>
        <w:gridCol w:w="4128"/>
      </w:tblGrid>
      <w:tr w:rsidR="00DB1B17" w:rsidRPr="005909BD">
        <w:trPr>
          <w:tblHeader/>
        </w:trPr>
        <w:tc>
          <w:tcPr>
            <w:tcW w:w="1062" w:type="dxa"/>
          </w:tcPr>
          <w:p w:rsidR="00DB1B17" w:rsidRPr="005909BD" w:rsidRDefault="00DB1B17" w:rsidP="002D426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序号</w:t>
            </w:r>
          </w:p>
        </w:tc>
        <w:tc>
          <w:tcPr>
            <w:tcW w:w="1199" w:type="dxa"/>
          </w:tcPr>
          <w:p w:rsidR="00DB1B17" w:rsidRPr="005909BD" w:rsidRDefault="00DB1B17" w:rsidP="002D426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姓名</w:t>
            </w:r>
          </w:p>
        </w:tc>
        <w:tc>
          <w:tcPr>
            <w:tcW w:w="1656" w:type="dxa"/>
          </w:tcPr>
          <w:p w:rsidR="00DB1B17" w:rsidRPr="005909BD" w:rsidRDefault="00DB1B17" w:rsidP="002D426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出生年月</w:t>
            </w:r>
          </w:p>
        </w:tc>
        <w:tc>
          <w:tcPr>
            <w:tcW w:w="1063" w:type="dxa"/>
          </w:tcPr>
          <w:p w:rsidR="00DB1B17" w:rsidRPr="005909BD" w:rsidRDefault="00DB1B17" w:rsidP="002D426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民族</w:t>
            </w:r>
          </w:p>
        </w:tc>
        <w:tc>
          <w:tcPr>
            <w:tcW w:w="1063" w:type="dxa"/>
          </w:tcPr>
          <w:p w:rsidR="00DB1B17" w:rsidRPr="005909BD" w:rsidRDefault="00DB1B17" w:rsidP="002D426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学历</w:t>
            </w:r>
          </w:p>
        </w:tc>
        <w:tc>
          <w:tcPr>
            <w:tcW w:w="1645" w:type="dxa"/>
          </w:tcPr>
          <w:p w:rsidR="00DB1B17" w:rsidRPr="005909BD" w:rsidRDefault="00DB1B17" w:rsidP="002D426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政治面貌</w:t>
            </w:r>
          </w:p>
        </w:tc>
        <w:tc>
          <w:tcPr>
            <w:tcW w:w="2332" w:type="dxa"/>
          </w:tcPr>
          <w:p w:rsidR="00DB1B17" w:rsidRPr="005909BD" w:rsidRDefault="00DB1B17" w:rsidP="002D426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单位及职务</w:t>
            </w:r>
          </w:p>
        </w:tc>
        <w:tc>
          <w:tcPr>
            <w:tcW w:w="4128" w:type="dxa"/>
          </w:tcPr>
          <w:p w:rsidR="00DB1B17" w:rsidRPr="005909BD" w:rsidRDefault="00DB1B17" w:rsidP="002D426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曾获主要荣誉</w:t>
            </w:r>
          </w:p>
        </w:tc>
      </w:tr>
      <w:tr w:rsidR="00DB1B17" w:rsidRPr="005909BD">
        <w:trPr>
          <w:trHeight w:val="433"/>
        </w:trPr>
        <w:tc>
          <w:tcPr>
            <w:tcW w:w="1062" w:type="dxa"/>
            <w:vAlign w:val="center"/>
          </w:tcPr>
          <w:p w:rsidR="00DB1B17" w:rsidRPr="00026B5C" w:rsidRDefault="00DB1B17" w:rsidP="002D426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26B5C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199" w:type="dxa"/>
            <w:vAlign w:val="center"/>
          </w:tcPr>
          <w:p w:rsidR="00DB1B17" w:rsidRPr="00026B5C" w:rsidRDefault="00DB1B17" w:rsidP="002D4268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6B5C">
              <w:rPr>
                <w:rFonts w:ascii="仿宋" w:eastAsia="仿宋" w:hAnsi="仿宋" w:cs="仿宋" w:hint="eastAsia"/>
                <w:sz w:val="28"/>
                <w:szCs w:val="28"/>
              </w:rPr>
              <w:t>高</w:t>
            </w:r>
            <w:r w:rsidRPr="00026B5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026B5C">
              <w:rPr>
                <w:rFonts w:ascii="仿宋" w:eastAsia="仿宋" w:hAnsi="仿宋" w:cs="仿宋" w:hint="eastAsia"/>
                <w:sz w:val="28"/>
                <w:szCs w:val="28"/>
              </w:rPr>
              <w:t>楠</w:t>
            </w:r>
          </w:p>
        </w:tc>
        <w:tc>
          <w:tcPr>
            <w:tcW w:w="1656" w:type="dxa"/>
            <w:vAlign w:val="center"/>
          </w:tcPr>
          <w:p w:rsidR="00DB1B17" w:rsidRPr="00026B5C" w:rsidRDefault="00DB1B17" w:rsidP="002D426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26B5C">
              <w:rPr>
                <w:rFonts w:ascii="仿宋" w:eastAsia="仿宋" w:hAnsi="仿宋" w:cs="仿宋"/>
                <w:sz w:val="28"/>
                <w:szCs w:val="28"/>
              </w:rPr>
              <w:t>1973.1</w:t>
            </w:r>
          </w:p>
        </w:tc>
        <w:tc>
          <w:tcPr>
            <w:tcW w:w="1063" w:type="dxa"/>
            <w:vAlign w:val="center"/>
          </w:tcPr>
          <w:p w:rsidR="00DB1B17" w:rsidRPr="00026B5C" w:rsidRDefault="00DB1B17" w:rsidP="002D4268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6B5C">
              <w:rPr>
                <w:rFonts w:ascii="仿宋" w:eastAsia="仿宋" w:hAnsi="仿宋" w:cs="仿宋" w:hint="eastAsia"/>
                <w:sz w:val="28"/>
                <w:szCs w:val="28"/>
              </w:rPr>
              <w:t>汉族</w:t>
            </w:r>
          </w:p>
        </w:tc>
        <w:tc>
          <w:tcPr>
            <w:tcW w:w="1063" w:type="dxa"/>
            <w:vAlign w:val="center"/>
          </w:tcPr>
          <w:p w:rsidR="00DB1B17" w:rsidRPr="00026B5C" w:rsidRDefault="00DB1B17" w:rsidP="002D4268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6B5C">
              <w:rPr>
                <w:rFonts w:ascii="仿宋" w:eastAsia="仿宋" w:hAnsi="仿宋" w:cs="仿宋" w:hint="eastAsia"/>
                <w:sz w:val="28"/>
                <w:szCs w:val="28"/>
              </w:rPr>
              <w:t>大学</w:t>
            </w:r>
          </w:p>
        </w:tc>
        <w:tc>
          <w:tcPr>
            <w:tcW w:w="1645" w:type="dxa"/>
            <w:vAlign w:val="center"/>
          </w:tcPr>
          <w:p w:rsidR="00DB1B17" w:rsidRPr="00026B5C" w:rsidRDefault="00DB1B17" w:rsidP="0096678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6B5C">
              <w:rPr>
                <w:rFonts w:ascii="仿宋" w:eastAsia="仿宋" w:hAnsi="仿宋" w:cs="仿宋" w:hint="eastAsia"/>
                <w:sz w:val="28"/>
                <w:szCs w:val="28"/>
              </w:rPr>
              <w:t>九三学社</w:t>
            </w:r>
          </w:p>
          <w:p w:rsidR="00DB1B17" w:rsidRPr="00026B5C" w:rsidRDefault="00DB1B17" w:rsidP="0096678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6B5C">
              <w:rPr>
                <w:rFonts w:ascii="仿宋" w:eastAsia="仿宋" w:hAnsi="仿宋" w:cs="仿宋" w:hint="eastAsia"/>
                <w:sz w:val="28"/>
                <w:szCs w:val="28"/>
              </w:rPr>
              <w:t>社员</w:t>
            </w:r>
          </w:p>
        </w:tc>
        <w:tc>
          <w:tcPr>
            <w:tcW w:w="2332" w:type="dxa"/>
            <w:vAlign w:val="center"/>
          </w:tcPr>
          <w:p w:rsidR="00DB1B17" w:rsidRPr="00026B5C" w:rsidRDefault="00DB1B17" w:rsidP="00A2314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26B5C">
              <w:rPr>
                <w:rFonts w:ascii="仿宋" w:eastAsia="仿宋" w:hAnsi="仿宋" w:cs="仿宋" w:hint="eastAsia"/>
                <w:sz w:val="28"/>
                <w:szCs w:val="28"/>
              </w:rPr>
              <w:t>中车株洲电力机车有限公司工业设计研究所主任设计师，教授级高级工程师</w:t>
            </w:r>
          </w:p>
        </w:tc>
        <w:tc>
          <w:tcPr>
            <w:tcW w:w="4128" w:type="dxa"/>
            <w:vAlign w:val="center"/>
          </w:tcPr>
          <w:p w:rsidR="00DB1B17" w:rsidRPr="00DF1FAD" w:rsidRDefault="00DB1B17" w:rsidP="0096678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  <w:r w:rsidRPr="00DF1FAD">
              <w:rPr>
                <w:rFonts w:ascii="宋体" w:hAnsi="宋体" w:cs="宋体"/>
                <w:sz w:val="24"/>
                <w:szCs w:val="24"/>
              </w:rPr>
              <w:t>2015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F1FAD">
              <w:rPr>
                <w:rFonts w:ascii="宋体" w:hAnsi="宋体" w:cs="宋体"/>
                <w:sz w:val="24"/>
                <w:szCs w:val="24"/>
              </w:rPr>
              <w:t>3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月，被评为全国三八红旗手；</w:t>
            </w:r>
          </w:p>
          <w:p w:rsidR="00DB1B17" w:rsidRPr="00DF1FAD" w:rsidRDefault="00DB1B17" w:rsidP="0096678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  <w:r w:rsidRPr="00DF1FAD">
              <w:rPr>
                <w:rFonts w:ascii="宋体" w:hAnsi="宋体" w:cs="宋体"/>
                <w:sz w:val="24"/>
                <w:szCs w:val="24"/>
              </w:rPr>
              <w:t>2018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F1FAD">
              <w:rPr>
                <w:rFonts w:ascii="宋体" w:hAnsi="宋体" w:cs="宋体"/>
                <w:sz w:val="24"/>
                <w:szCs w:val="24"/>
              </w:rPr>
              <w:t>4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月，被世界设计大会评为“</w:t>
            </w:r>
            <w:r w:rsidRPr="00DF1FAD">
              <w:rPr>
                <w:rFonts w:ascii="宋体" w:hAnsi="宋体" w:cs="宋体"/>
                <w:sz w:val="24"/>
                <w:szCs w:val="24"/>
              </w:rPr>
              <w:t>TIA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全球十佳杰出设计师”；</w:t>
            </w:r>
          </w:p>
          <w:p w:rsidR="00DB1B17" w:rsidRPr="00DF1FAD" w:rsidRDefault="00DB1B17" w:rsidP="0096678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  <w:r w:rsidRPr="00DF1FAD">
              <w:rPr>
                <w:rFonts w:ascii="宋体" w:hAnsi="宋体" w:cs="宋体"/>
                <w:sz w:val="24"/>
                <w:szCs w:val="24"/>
              </w:rPr>
              <w:t>2018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F1FAD">
              <w:rPr>
                <w:rFonts w:ascii="宋体" w:hAnsi="宋体" w:cs="宋体"/>
                <w:sz w:val="24"/>
                <w:szCs w:val="24"/>
              </w:rPr>
              <w:t>5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月，荣获“中国设计智造大奖”最高奖</w:t>
            </w:r>
            <w:r w:rsidRPr="00DF1FAD">
              <w:rPr>
                <w:rFonts w:ascii="宋体" w:hAnsi="宋体" w:cs="宋体"/>
                <w:sz w:val="24"/>
                <w:szCs w:val="24"/>
              </w:rPr>
              <w:t>——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金智奖；</w:t>
            </w:r>
          </w:p>
          <w:p w:rsidR="00DB1B17" w:rsidRPr="00DF1FAD" w:rsidRDefault="00DB1B17" w:rsidP="0096678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  <w:r w:rsidRPr="00DF1FAD">
              <w:rPr>
                <w:rFonts w:ascii="宋体" w:hAnsi="宋体" w:cs="宋体"/>
                <w:sz w:val="24"/>
                <w:szCs w:val="24"/>
              </w:rPr>
              <w:t>2018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F1FAD">
              <w:rPr>
                <w:rFonts w:ascii="宋体" w:hAnsi="宋体" w:cs="宋体"/>
                <w:sz w:val="24"/>
                <w:szCs w:val="24"/>
              </w:rPr>
              <w:t>11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月，荣获中国创新产业联盟、中国工程院联合颁发“中国好设计”金奖；</w:t>
            </w:r>
          </w:p>
          <w:p w:rsidR="00DB1B17" w:rsidRPr="00DF1FAD" w:rsidRDefault="00DB1B17" w:rsidP="0096678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  <w:r w:rsidRPr="00DF1FAD">
              <w:rPr>
                <w:rFonts w:ascii="宋体" w:hAnsi="宋体" w:cs="宋体"/>
                <w:sz w:val="24"/>
                <w:szCs w:val="24"/>
              </w:rPr>
              <w:t>2017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F1FAD">
              <w:rPr>
                <w:rFonts w:ascii="宋体" w:hAnsi="宋体" w:cs="宋体"/>
                <w:sz w:val="24"/>
                <w:szCs w:val="24"/>
              </w:rPr>
              <w:t>—2018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年，连续两年荣获“装备中国”创新设计大赛金奖；</w:t>
            </w:r>
          </w:p>
          <w:p w:rsidR="00DB1B17" w:rsidRPr="00DF1FAD" w:rsidRDefault="00DB1B17" w:rsidP="0096678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  <w:r w:rsidRPr="00DF1FAD">
              <w:rPr>
                <w:rFonts w:ascii="宋体" w:hAnsi="宋体" w:cs="宋体"/>
                <w:sz w:val="24"/>
                <w:szCs w:val="24"/>
              </w:rPr>
              <w:t>2015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F1FAD">
              <w:rPr>
                <w:rFonts w:ascii="宋体" w:hAnsi="宋体" w:cs="宋体"/>
                <w:sz w:val="24"/>
                <w:szCs w:val="24"/>
              </w:rPr>
              <w:t>5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月，被中国南车评为“劳动模范”；</w:t>
            </w:r>
          </w:p>
          <w:p w:rsidR="00DB1B17" w:rsidRPr="00DF1FAD" w:rsidRDefault="00DB1B17" w:rsidP="0096678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  <w:r w:rsidRPr="00DF1FAD">
              <w:rPr>
                <w:rFonts w:ascii="宋体" w:hAnsi="宋体" w:cs="宋体"/>
                <w:sz w:val="24"/>
                <w:szCs w:val="24"/>
              </w:rPr>
              <w:t>2012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F1FAD">
              <w:rPr>
                <w:rFonts w:ascii="宋体" w:hAnsi="宋体" w:cs="宋体"/>
                <w:sz w:val="24"/>
                <w:szCs w:val="24"/>
              </w:rPr>
              <w:t>—2014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年，连续三年荣获世界工业设计协会认证“中国设计红星奖”金奖；</w:t>
            </w:r>
          </w:p>
          <w:p w:rsidR="00DB1B17" w:rsidRPr="00DF1FAD" w:rsidRDefault="00DB1B17" w:rsidP="00DF1FA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1FAD">
              <w:rPr>
                <w:rFonts w:ascii="宋体" w:hAnsi="宋体" w:cs="宋体"/>
                <w:sz w:val="24"/>
                <w:szCs w:val="24"/>
              </w:rPr>
              <w:t>2012</w:t>
            </w:r>
            <w:r w:rsidRPr="00DF1FAD">
              <w:rPr>
                <w:rFonts w:ascii="宋体" w:hAnsi="宋体" w:cs="宋体" w:hint="eastAsia"/>
                <w:sz w:val="24"/>
                <w:szCs w:val="24"/>
              </w:rPr>
              <w:t>年，获中国铁道学会“科技进步奖”特等奖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</w:tbl>
    <w:p w:rsidR="00DB1B17" w:rsidRDefault="00DB1B17" w:rsidP="0086770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B1B17" w:rsidRDefault="00DB1B17" w:rsidP="0086770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B1B17" w:rsidRPr="005909BD" w:rsidRDefault="00DB1B17" w:rsidP="0086770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2018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年度</w:t>
      </w:r>
      <w:r w:rsidRPr="005909BD">
        <w:rPr>
          <w:rFonts w:ascii="Times New Roman" w:eastAsia="方正小标宋简体" w:hAnsi="Times New Roman" w:cs="方正小标宋简体" w:hint="eastAsia"/>
          <w:sz w:val="44"/>
          <w:szCs w:val="44"/>
        </w:rPr>
        <w:t>全国三八红旗手推荐名单</w:t>
      </w:r>
    </w:p>
    <w:p w:rsidR="00DB1B17" w:rsidRPr="005909BD" w:rsidRDefault="00DB1B17" w:rsidP="00630E62">
      <w:pPr>
        <w:jc w:val="left"/>
        <w:rPr>
          <w:rFonts w:ascii="Times New Roman" w:hAnsi="Times New Roman" w:cs="Times New Roman"/>
          <w:sz w:val="32"/>
          <w:szCs w:val="32"/>
        </w:rPr>
      </w:pPr>
    </w:p>
    <w:tbl>
      <w:tblPr>
        <w:tblW w:w="146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2"/>
        <w:gridCol w:w="1199"/>
        <w:gridCol w:w="1656"/>
        <w:gridCol w:w="1063"/>
        <w:gridCol w:w="1063"/>
        <w:gridCol w:w="1645"/>
        <w:gridCol w:w="2332"/>
        <w:gridCol w:w="4678"/>
      </w:tblGrid>
      <w:tr w:rsidR="00DB1B17" w:rsidRPr="005909BD">
        <w:trPr>
          <w:tblHeader/>
        </w:trPr>
        <w:tc>
          <w:tcPr>
            <w:tcW w:w="1062" w:type="dxa"/>
          </w:tcPr>
          <w:p w:rsidR="00DB1B17" w:rsidRPr="005909BD" w:rsidRDefault="00DB1B17" w:rsidP="0086770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序号</w:t>
            </w:r>
          </w:p>
        </w:tc>
        <w:tc>
          <w:tcPr>
            <w:tcW w:w="1199" w:type="dxa"/>
          </w:tcPr>
          <w:p w:rsidR="00DB1B17" w:rsidRPr="005909BD" w:rsidRDefault="00DB1B17" w:rsidP="0086770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姓名</w:t>
            </w:r>
          </w:p>
        </w:tc>
        <w:tc>
          <w:tcPr>
            <w:tcW w:w="1656" w:type="dxa"/>
          </w:tcPr>
          <w:p w:rsidR="00DB1B17" w:rsidRPr="005909BD" w:rsidRDefault="00DB1B17" w:rsidP="0086770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出生年月</w:t>
            </w:r>
          </w:p>
        </w:tc>
        <w:tc>
          <w:tcPr>
            <w:tcW w:w="1063" w:type="dxa"/>
          </w:tcPr>
          <w:p w:rsidR="00DB1B17" w:rsidRPr="005909BD" w:rsidRDefault="00DB1B17" w:rsidP="0086770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民族</w:t>
            </w:r>
          </w:p>
        </w:tc>
        <w:tc>
          <w:tcPr>
            <w:tcW w:w="1063" w:type="dxa"/>
          </w:tcPr>
          <w:p w:rsidR="00DB1B17" w:rsidRPr="005909BD" w:rsidRDefault="00DB1B17" w:rsidP="0086770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学历</w:t>
            </w:r>
          </w:p>
        </w:tc>
        <w:tc>
          <w:tcPr>
            <w:tcW w:w="1645" w:type="dxa"/>
          </w:tcPr>
          <w:p w:rsidR="00DB1B17" w:rsidRPr="005909BD" w:rsidRDefault="00DB1B17" w:rsidP="0086770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政治面貌</w:t>
            </w:r>
          </w:p>
        </w:tc>
        <w:tc>
          <w:tcPr>
            <w:tcW w:w="2332" w:type="dxa"/>
          </w:tcPr>
          <w:p w:rsidR="00DB1B17" w:rsidRPr="005909BD" w:rsidRDefault="00DB1B17" w:rsidP="0086770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单位及职务</w:t>
            </w:r>
          </w:p>
        </w:tc>
        <w:tc>
          <w:tcPr>
            <w:tcW w:w="4678" w:type="dxa"/>
          </w:tcPr>
          <w:p w:rsidR="00DB1B17" w:rsidRPr="005909BD" w:rsidRDefault="00DB1B17" w:rsidP="0086770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曾获主要荣誉</w:t>
            </w:r>
          </w:p>
        </w:tc>
      </w:tr>
      <w:tr w:rsidR="00DB1B17" w:rsidRPr="005909BD">
        <w:trPr>
          <w:trHeight w:val="433"/>
        </w:trPr>
        <w:tc>
          <w:tcPr>
            <w:tcW w:w="106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199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皮</w:t>
            </w:r>
            <w:r w:rsidRPr="005909B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青</w:t>
            </w:r>
          </w:p>
        </w:tc>
        <w:tc>
          <w:tcPr>
            <w:tcW w:w="1656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1961.8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汉族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1645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 w:rsidR="00DB1B17" w:rsidRPr="005909BD" w:rsidRDefault="00DB1B17" w:rsidP="0028493E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湖南慧润农业科技有限公司董事长</w:t>
            </w:r>
          </w:p>
        </w:tc>
        <w:tc>
          <w:tcPr>
            <w:tcW w:w="4678" w:type="dxa"/>
            <w:vAlign w:val="center"/>
          </w:tcPr>
          <w:p w:rsidR="00DB1B17" w:rsidRPr="005909BD" w:rsidRDefault="00DB1B17" w:rsidP="00E26FE5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2016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月，被评为省三八红旗手</w:t>
            </w:r>
          </w:p>
        </w:tc>
      </w:tr>
      <w:tr w:rsidR="00DB1B17" w:rsidRPr="005909BD">
        <w:trPr>
          <w:trHeight w:val="513"/>
        </w:trPr>
        <w:tc>
          <w:tcPr>
            <w:tcW w:w="106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199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刘玲琍</w:t>
            </w:r>
          </w:p>
        </w:tc>
        <w:tc>
          <w:tcPr>
            <w:tcW w:w="1656" w:type="dxa"/>
            <w:vAlign w:val="center"/>
          </w:tcPr>
          <w:p w:rsidR="00DB1B17" w:rsidRPr="005909BD" w:rsidRDefault="00DB1B17" w:rsidP="00A2314F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1973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5909BD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1645" w:type="dxa"/>
            <w:vAlign w:val="center"/>
          </w:tcPr>
          <w:p w:rsidR="00DB1B17" w:rsidRPr="005909BD" w:rsidRDefault="00DB1B17" w:rsidP="00BA47E4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中共党员</w:t>
            </w:r>
          </w:p>
        </w:tc>
        <w:tc>
          <w:tcPr>
            <w:tcW w:w="233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衡阳市特殊教育学校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教师</w:t>
            </w:r>
          </w:p>
        </w:tc>
        <w:tc>
          <w:tcPr>
            <w:tcW w:w="4678" w:type="dxa"/>
          </w:tcPr>
          <w:p w:rsidR="00DB1B17" w:rsidRPr="005909BD" w:rsidRDefault="00DB1B17" w:rsidP="00E13E29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2016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5909BD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被评为全省优秀共产党员；</w:t>
            </w:r>
          </w:p>
          <w:p w:rsidR="00DB1B17" w:rsidRPr="005909BD" w:rsidRDefault="00DB1B17" w:rsidP="00E13E29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2007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5909BD"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被评为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“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感动衡阳十佳教育人物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”；</w:t>
            </w:r>
          </w:p>
          <w:p w:rsidR="00DB1B17" w:rsidRPr="005909BD" w:rsidRDefault="00DB1B17" w:rsidP="00E13E29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2008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5909BD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被评为衡阳市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“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优秀班主任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“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劳动模范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”；</w:t>
            </w:r>
          </w:p>
          <w:p w:rsidR="00DB1B17" w:rsidRPr="005909BD" w:rsidRDefault="00DB1B17" w:rsidP="00E13E29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2011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5909BD">
              <w:rPr>
                <w:rFonts w:ascii="仿宋" w:eastAsia="仿宋" w:hAnsi="仿宋" w:cs="仿宋"/>
                <w:sz w:val="28"/>
                <w:szCs w:val="28"/>
              </w:rPr>
              <w:t>6</w:t>
            </w:r>
            <w:bookmarkStart w:id="0" w:name="_GoBack"/>
            <w:bookmarkEnd w:id="0"/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被评为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衡阳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市优秀共产党员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DB1B17" w:rsidRPr="005909BD" w:rsidRDefault="00DB1B17" w:rsidP="00E13E29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月，被评为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衡阳市第四届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“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道德模范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”；</w:t>
            </w:r>
          </w:p>
          <w:p w:rsidR="00DB1B17" w:rsidRDefault="00DB1B17" w:rsidP="00026B5C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2018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被中宣部授予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“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全国岗位学雷锋标兵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荣誉称号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DB1B17" w:rsidRPr="005909BD" w:rsidRDefault="00DB1B17" w:rsidP="00026B5C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B1B17" w:rsidRPr="005909BD">
        <w:trPr>
          <w:trHeight w:val="592"/>
        </w:trPr>
        <w:tc>
          <w:tcPr>
            <w:tcW w:w="106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199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蒋小英</w:t>
            </w:r>
          </w:p>
        </w:tc>
        <w:tc>
          <w:tcPr>
            <w:tcW w:w="1656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1977.11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汉族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专科</w:t>
            </w:r>
          </w:p>
        </w:tc>
        <w:tc>
          <w:tcPr>
            <w:tcW w:w="1645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邵阳市特殊教育学校</w:t>
            </w:r>
            <w:r w:rsidRPr="005909B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教师</w:t>
            </w:r>
          </w:p>
        </w:tc>
        <w:tc>
          <w:tcPr>
            <w:tcW w:w="4678" w:type="dxa"/>
          </w:tcPr>
          <w:p w:rsidR="00DB1B17" w:rsidRPr="005909BD" w:rsidRDefault="00DB1B17" w:rsidP="00E13E29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2016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月，被评为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省三八红旗手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DB1B17" w:rsidRPr="005909BD" w:rsidRDefault="00DB1B17" w:rsidP="00E13E29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2010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月，获得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省残运会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羽毛球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双打第一名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DB1B17" w:rsidRDefault="00DB1B17" w:rsidP="00B84802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2014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月，被评为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邵阳市三八红旗手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DB1B17" w:rsidRPr="005909BD" w:rsidRDefault="00DB1B17" w:rsidP="000D61A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2014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月，被邵阳市总工会评为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“邵阳市五一先锋”。</w:t>
            </w:r>
          </w:p>
        </w:tc>
      </w:tr>
      <w:tr w:rsidR="00DB1B17" w:rsidRPr="005909BD">
        <w:trPr>
          <w:trHeight w:val="592"/>
        </w:trPr>
        <w:tc>
          <w:tcPr>
            <w:tcW w:w="106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199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朱金凤</w:t>
            </w:r>
          </w:p>
        </w:tc>
        <w:tc>
          <w:tcPr>
            <w:tcW w:w="1656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1969.01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苗族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1645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中共党员</w:t>
            </w:r>
          </w:p>
        </w:tc>
        <w:tc>
          <w:tcPr>
            <w:tcW w:w="233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常德市第四中学副校长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、中学高级教师</w:t>
            </w:r>
          </w:p>
        </w:tc>
        <w:tc>
          <w:tcPr>
            <w:tcW w:w="4678" w:type="dxa"/>
            <w:vAlign w:val="center"/>
          </w:tcPr>
          <w:p w:rsidR="00DB1B17" w:rsidRPr="005909BD" w:rsidRDefault="00DB1B17" w:rsidP="002E085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kern w:val="0"/>
                <w:sz w:val="28"/>
                <w:szCs w:val="28"/>
              </w:rPr>
              <w:t>2012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5909BD">
              <w:rPr>
                <w:rFonts w:ascii="仿宋" w:eastAsia="仿宋" w:hAnsi="仿宋" w:cs="仿宋"/>
                <w:kern w:val="0"/>
                <w:sz w:val="28"/>
                <w:szCs w:val="28"/>
              </w:rPr>
              <w:t>8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省政府记二等功一次；</w:t>
            </w:r>
          </w:p>
          <w:p w:rsidR="00DB1B17" w:rsidRPr="005909BD" w:rsidRDefault="00DB1B17" w:rsidP="002E085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kern w:val="0"/>
                <w:sz w:val="28"/>
                <w:szCs w:val="28"/>
              </w:rPr>
              <w:t>2012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5909BD">
              <w:rPr>
                <w:rFonts w:ascii="仿宋" w:eastAsia="仿宋" w:hAnsi="仿宋" w:cs="仿宋"/>
                <w:kern w:val="0"/>
                <w:sz w:val="28"/>
                <w:szCs w:val="28"/>
              </w:rPr>
              <w:t>9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被省教育厅评为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“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湖南省优秀教师”；</w:t>
            </w:r>
          </w:p>
          <w:p w:rsidR="00DB1B17" w:rsidRPr="005909BD" w:rsidRDefault="00DB1B17" w:rsidP="0028493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kern w:val="0"/>
                <w:sz w:val="28"/>
                <w:szCs w:val="28"/>
              </w:rPr>
              <w:t>2014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5909BD">
              <w:rPr>
                <w:rFonts w:ascii="仿宋" w:eastAsia="仿宋" w:hAnsi="仿宋" w:cs="仿宋"/>
                <w:kern w:val="0"/>
                <w:sz w:val="28"/>
                <w:szCs w:val="28"/>
              </w:rPr>
              <w:t>9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，被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教育部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评为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“全国优秀教师”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“全国优秀班主任”；</w:t>
            </w:r>
          </w:p>
          <w:p w:rsidR="00DB1B17" w:rsidRPr="005909BD" w:rsidRDefault="00DB1B17" w:rsidP="002E085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kern w:val="0"/>
                <w:sz w:val="28"/>
                <w:szCs w:val="28"/>
              </w:rPr>
              <w:t>2015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5909BD">
              <w:rPr>
                <w:rFonts w:ascii="仿宋" w:eastAsia="仿宋" w:hAnsi="仿宋" w:cs="仿宋"/>
                <w:kern w:val="0"/>
                <w:sz w:val="28"/>
                <w:szCs w:val="28"/>
              </w:rPr>
              <w:t>9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，荣获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湖南省五一劳动奖章；</w:t>
            </w:r>
          </w:p>
          <w:p w:rsidR="00DB1B17" w:rsidRPr="005909BD" w:rsidRDefault="00DB1B17" w:rsidP="002E085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kern w:val="0"/>
                <w:sz w:val="28"/>
                <w:szCs w:val="28"/>
              </w:rPr>
              <w:t>2017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5909BD">
              <w:rPr>
                <w:rFonts w:ascii="仿宋" w:eastAsia="仿宋" w:hAnsi="仿宋" w:cs="仿宋"/>
                <w:kern w:val="0"/>
                <w:sz w:val="28"/>
                <w:szCs w:val="28"/>
              </w:rPr>
              <w:t>4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，荣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获全国五一劳动奖章；</w:t>
            </w:r>
          </w:p>
          <w:p w:rsidR="00DB1B17" w:rsidRPr="005909BD" w:rsidRDefault="00DB1B17" w:rsidP="002E085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E085A">
              <w:rPr>
                <w:rFonts w:ascii="仿宋" w:eastAsia="仿宋" w:hAnsi="仿宋" w:cs="仿宋"/>
                <w:sz w:val="28"/>
                <w:szCs w:val="28"/>
              </w:rPr>
              <w:t>2017</w:t>
            </w:r>
            <w:r w:rsidRPr="002E085A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2E085A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2E085A">
              <w:rPr>
                <w:rFonts w:ascii="仿宋" w:eastAsia="仿宋" w:hAnsi="仿宋" w:cs="仿宋" w:hint="eastAsia"/>
                <w:sz w:val="28"/>
                <w:szCs w:val="28"/>
              </w:rPr>
              <w:t>月，被省政府评为“湖南省先进工作者</w:t>
            </w:r>
            <w:r w:rsidRPr="005909B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”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。</w:t>
            </w:r>
          </w:p>
        </w:tc>
      </w:tr>
      <w:tr w:rsidR="00DB1B17" w:rsidRPr="005909BD">
        <w:trPr>
          <w:trHeight w:val="615"/>
        </w:trPr>
        <w:tc>
          <w:tcPr>
            <w:tcW w:w="106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99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饶建亚</w:t>
            </w:r>
          </w:p>
        </w:tc>
        <w:tc>
          <w:tcPr>
            <w:tcW w:w="1656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1970.9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土家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1645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桑植县人民医院呼吸内科主任</w:t>
            </w:r>
          </w:p>
        </w:tc>
        <w:tc>
          <w:tcPr>
            <w:tcW w:w="4678" w:type="dxa"/>
            <w:vAlign w:val="center"/>
          </w:tcPr>
          <w:p w:rsidR="00DB1B17" w:rsidRPr="005909BD" w:rsidRDefault="00DB1B17" w:rsidP="00E13E29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2016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被评为省三八红旗手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DB1B17" w:rsidRPr="005909BD" w:rsidRDefault="00DB1B17" w:rsidP="00026B5C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2017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被湖南省文明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委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评为湖南好人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DB1B17" w:rsidRPr="005909BD">
        <w:trPr>
          <w:trHeight w:val="754"/>
        </w:trPr>
        <w:tc>
          <w:tcPr>
            <w:tcW w:w="106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199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谷庚秀</w:t>
            </w:r>
          </w:p>
        </w:tc>
        <w:tc>
          <w:tcPr>
            <w:tcW w:w="1656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1971.11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汉族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大专</w:t>
            </w:r>
          </w:p>
        </w:tc>
        <w:tc>
          <w:tcPr>
            <w:tcW w:w="1645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中共党员</w:t>
            </w:r>
          </w:p>
        </w:tc>
        <w:tc>
          <w:tcPr>
            <w:tcW w:w="233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郴州市北湖区下湄桥街道金桥社区党总支部书记</w:t>
            </w:r>
          </w:p>
        </w:tc>
        <w:tc>
          <w:tcPr>
            <w:tcW w:w="4678" w:type="dxa"/>
            <w:vAlign w:val="center"/>
          </w:tcPr>
          <w:p w:rsidR="00DB1B17" w:rsidRPr="005909BD" w:rsidRDefault="00DB1B17" w:rsidP="00E13E29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2016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月，被评为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省三八红旗手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DB1B17" w:rsidRPr="005909BD" w:rsidRDefault="00DB1B17" w:rsidP="00E13E29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2016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月，被评为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全省优秀共产党员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DB1B17" w:rsidRPr="005909BD" w:rsidRDefault="00DB1B17" w:rsidP="00B84802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入选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“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中国好人榜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”（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中央文明办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）。</w:t>
            </w:r>
          </w:p>
        </w:tc>
      </w:tr>
      <w:tr w:rsidR="00DB1B17" w:rsidRPr="005909BD">
        <w:trPr>
          <w:trHeight w:val="461"/>
        </w:trPr>
        <w:tc>
          <w:tcPr>
            <w:tcW w:w="106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199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shd w:val="clear" w:color="auto" w:fill="FFFFFF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张四玲</w:t>
            </w:r>
          </w:p>
        </w:tc>
        <w:tc>
          <w:tcPr>
            <w:tcW w:w="1656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1964.8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shd w:val="clear" w:color="auto" w:fill="FFFFFF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汉族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shd w:val="clear" w:color="auto" w:fill="FFFFFF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高中</w:t>
            </w:r>
          </w:p>
        </w:tc>
        <w:tc>
          <w:tcPr>
            <w:tcW w:w="1645" w:type="dxa"/>
            <w:vAlign w:val="center"/>
          </w:tcPr>
          <w:p w:rsidR="00DB1B17" w:rsidRPr="005909BD" w:rsidRDefault="00DB1B17" w:rsidP="00E13E2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民进会员</w:t>
            </w:r>
          </w:p>
        </w:tc>
        <w:tc>
          <w:tcPr>
            <w:tcW w:w="2332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江永特色农副产品开发有限公司董事长</w:t>
            </w:r>
          </w:p>
        </w:tc>
        <w:tc>
          <w:tcPr>
            <w:tcW w:w="4678" w:type="dxa"/>
            <w:vAlign w:val="center"/>
          </w:tcPr>
          <w:p w:rsidR="00DB1B17" w:rsidRPr="005909BD" w:rsidRDefault="00DB1B17" w:rsidP="0028493E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2017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月，被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全国妇联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评为</w:t>
            </w:r>
            <w:r w:rsidRPr="005909BD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“全国巾帼建功标兵”</w:t>
            </w:r>
          </w:p>
        </w:tc>
      </w:tr>
      <w:tr w:rsidR="00DB1B17" w:rsidRPr="005909BD">
        <w:trPr>
          <w:trHeight w:val="461"/>
        </w:trPr>
        <w:tc>
          <w:tcPr>
            <w:tcW w:w="1062" w:type="dxa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199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粟田梅</w:t>
            </w:r>
          </w:p>
        </w:tc>
        <w:tc>
          <w:tcPr>
            <w:tcW w:w="1656" w:type="dxa"/>
            <w:vAlign w:val="center"/>
          </w:tcPr>
          <w:p w:rsidR="00DB1B17" w:rsidRPr="005909BD" w:rsidRDefault="00DB1B17" w:rsidP="00A2314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1964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5909BD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侗族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高中</w:t>
            </w:r>
          </w:p>
        </w:tc>
        <w:tc>
          <w:tcPr>
            <w:tcW w:w="1645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中共党员</w:t>
            </w:r>
          </w:p>
        </w:tc>
        <w:tc>
          <w:tcPr>
            <w:tcW w:w="2332" w:type="dxa"/>
          </w:tcPr>
          <w:p w:rsidR="00DB1B17" w:rsidRPr="005909BD" w:rsidRDefault="00DB1B17" w:rsidP="00E13E29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湖南省通道县牙屯堡镇文坡村党支部书记</w:t>
            </w:r>
          </w:p>
        </w:tc>
        <w:tc>
          <w:tcPr>
            <w:tcW w:w="4678" w:type="dxa"/>
            <w:vAlign w:val="center"/>
          </w:tcPr>
          <w:p w:rsidR="00DB1B17" w:rsidRPr="005909BD" w:rsidRDefault="00DB1B17" w:rsidP="009444E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2015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被评为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湖南省劳动模范</w:t>
            </w:r>
          </w:p>
        </w:tc>
      </w:tr>
      <w:tr w:rsidR="00DB1B17" w:rsidRPr="005909BD">
        <w:trPr>
          <w:trHeight w:val="461"/>
        </w:trPr>
        <w:tc>
          <w:tcPr>
            <w:tcW w:w="1062" w:type="dxa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199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shd w:val="clear" w:color="auto" w:fill="FFFFFF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叶</w:t>
            </w:r>
            <w:r w:rsidRPr="005909BD"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 xml:space="preserve">  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红</w:t>
            </w:r>
          </w:p>
        </w:tc>
        <w:tc>
          <w:tcPr>
            <w:tcW w:w="1656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1975.11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063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大专</w:t>
            </w:r>
          </w:p>
        </w:tc>
        <w:tc>
          <w:tcPr>
            <w:tcW w:w="1645" w:type="dxa"/>
            <w:vAlign w:val="center"/>
          </w:tcPr>
          <w:p w:rsidR="00DB1B17" w:rsidRPr="005909BD" w:rsidRDefault="00DB1B17" w:rsidP="00E13E2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民革党员</w:t>
            </w:r>
          </w:p>
        </w:tc>
        <w:tc>
          <w:tcPr>
            <w:tcW w:w="2332" w:type="dxa"/>
          </w:tcPr>
          <w:p w:rsidR="00DB1B17" w:rsidRPr="005909BD" w:rsidRDefault="00DB1B17" w:rsidP="00E13E29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湖南省花鼓戏保护传承中心一级演员</w:t>
            </w:r>
          </w:p>
        </w:tc>
        <w:tc>
          <w:tcPr>
            <w:tcW w:w="4678" w:type="dxa"/>
            <w:vAlign w:val="center"/>
          </w:tcPr>
          <w:p w:rsidR="00DB1B17" w:rsidRPr="005909BD" w:rsidRDefault="00DB1B17" w:rsidP="00630E62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909BD">
              <w:rPr>
                <w:rFonts w:ascii="仿宋" w:eastAsia="仿宋" w:hAnsi="仿宋" w:cs="仿宋"/>
                <w:sz w:val="28"/>
                <w:szCs w:val="28"/>
              </w:rPr>
              <w:t>2017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月，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获第</w:t>
            </w:r>
            <w:r w:rsidRPr="005909BD">
              <w:rPr>
                <w:rFonts w:ascii="仿宋" w:eastAsia="仿宋" w:hAnsi="仿宋" w:cs="仿宋"/>
                <w:sz w:val="28"/>
                <w:szCs w:val="28"/>
              </w:rPr>
              <w:t>28</w:t>
            </w:r>
            <w:r w:rsidRPr="005909BD">
              <w:rPr>
                <w:rFonts w:ascii="仿宋" w:eastAsia="仿宋" w:hAnsi="仿宋" w:cs="仿宋" w:hint="eastAsia"/>
                <w:sz w:val="28"/>
                <w:szCs w:val="28"/>
              </w:rPr>
              <w:t>届中国戏剧梅花奖</w:t>
            </w:r>
          </w:p>
        </w:tc>
      </w:tr>
    </w:tbl>
    <w:p w:rsidR="00DB1B17" w:rsidRDefault="00DB1B17" w:rsidP="00A44C2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B1B17" w:rsidRDefault="00DB1B17" w:rsidP="00A44C2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B1B17" w:rsidRDefault="00DB1B17" w:rsidP="00A44C2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B1B17" w:rsidRDefault="00DB1B17" w:rsidP="00A44C2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B1B17" w:rsidRPr="005909BD" w:rsidRDefault="00DB1B17" w:rsidP="00A44C2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2018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年度</w:t>
      </w:r>
      <w:r w:rsidRPr="005909BD">
        <w:rPr>
          <w:rFonts w:ascii="Times New Roman" w:eastAsia="方正小标宋简体" w:hAnsi="Times New Roman" w:cs="方正小标宋简体" w:hint="eastAsia"/>
          <w:sz w:val="44"/>
          <w:szCs w:val="44"/>
        </w:rPr>
        <w:t>全国三八红旗集体推荐名单</w:t>
      </w:r>
    </w:p>
    <w:p w:rsidR="00DB1B17" w:rsidRPr="005909BD" w:rsidRDefault="00DB1B17" w:rsidP="00A76542">
      <w:pPr>
        <w:ind w:firstLineChars="50" w:firstLine="3168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143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5"/>
        <w:gridCol w:w="4083"/>
        <w:gridCol w:w="1559"/>
        <w:gridCol w:w="1701"/>
        <w:gridCol w:w="5920"/>
      </w:tblGrid>
      <w:tr w:rsidR="00DB1B17" w:rsidRPr="005909BD">
        <w:trPr>
          <w:tblHeader/>
        </w:trPr>
        <w:tc>
          <w:tcPr>
            <w:tcW w:w="1065" w:type="dxa"/>
          </w:tcPr>
          <w:p w:rsidR="00DB1B17" w:rsidRPr="005909BD" w:rsidRDefault="00DB1B17" w:rsidP="00E8430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序号</w:t>
            </w:r>
          </w:p>
        </w:tc>
        <w:tc>
          <w:tcPr>
            <w:tcW w:w="4083" w:type="dxa"/>
          </w:tcPr>
          <w:p w:rsidR="00DB1B17" w:rsidRPr="005909BD" w:rsidRDefault="00DB1B17" w:rsidP="00E8430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单位名称</w:t>
            </w:r>
          </w:p>
        </w:tc>
        <w:tc>
          <w:tcPr>
            <w:tcW w:w="1559" w:type="dxa"/>
          </w:tcPr>
          <w:p w:rsidR="00DB1B17" w:rsidRPr="005909BD" w:rsidRDefault="00DB1B17" w:rsidP="00E8430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总人数</w:t>
            </w:r>
          </w:p>
        </w:tc>
        <w:tc>
          <w:tcPr>
            <w:tcW w:w="1701" w:type="dxa"/>
          </w:tcPr>
          <w:p w:rsidR="00DB1B17" w:rsidRPr="005909BD" w:rsidRDefault="00DB1B17" w:rsidP="00E8430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女性人数</w:t>
            </w:r>
          </w:p>
        </w:tc>
        <w:tc>
          <w:tcPr>
            <w:tcW w:w="5920" w:type="dxa"/>
          </w:tcPr>
          <w:p w:rsidR="00DB1B17" w:rsidRPr="005909BD" w:rsidRDefault="00DB1B17" w:rsidP="00E8430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黑体" w:hAnsi="Times New Roman" w:cs="黑体" w:hint="eastAsia"/>
                <w:sz w:val="28"/>
                <w:szCs w:val="28"/>
              </w:rPr>
              <w:t>曾获主要荣誉</w:t>
            </w:r>
          </w:p>
        </w:tc>
      </w:tr>
      <w:tr w:rsidR="00DB1B17" w:rsidRPr="005909BD">
        <w:trPr>
          <w:trHeight w:val="433"/>
        </w:trPr>
        <w:tc>
          <w:tcPr>
            <w:tcW w:w="1065" w:type="dxa"/>
          </w:tcPr>
          <w:p w:rsidR="00DB1B17" w:rsidRPr="005909BD" w:rsidRDefault="00DB1B17" w:rsidP="00E8430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中国航发湖南动力机械研究所测试技术研究部</w:t>
            </w:r>
          </w:p>
        </w:tc>
        <w:tc>
          <w:tcPr>
            <w:tcW w:w="1559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101</w:t>
            </w:r>
          </w:p>
        </w:tc>
        <w:tc>
          <w:tcPr>
            <w:tcW w:w="1701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5920" w:type="dxa"/>
            <w:vAlign w:val="center"/>
          </w:tcPr>
          <w:p w:rsidR="00DB1B17" w:rsidRPr="005909BD" w:rsidRDefault="00DB1B17" w:rsidP="00630E62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2015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  <w:shd w:val="clear" w:color="auto" w:fill="FFFFFF"/>
              </w:rPr>
              <w:t>年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Times New Roman" w:eastAsia="仿宋" w:hAnsi="仿宋" w:cs="仿宋" w:hint="eastAsia"/>
                <w:sz w:val="28"/>
                <w:szCs w:val="28"/>
                <w:shd w:val="clear" w:color="auto" w:fill="FFFFFF"/>
              </w:rPr>
              <w:t>，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  <w:shd w:val="clear" w:color="auto" w:fill="FFFFFF"/>
              </w:rPr>
              <w:t>荣获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  <w:shd w:val="clear" w:color="auto" w:fill="FFFFFF"/>
              </w:rPr>
              <w:t>全国模范职工小家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”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  <w:shd w:val="clear" w:color="auto" w:fill="FFFFFF"/>
              </w:rPr>
              <w:t>荣誉称号</w:t>
            </w:r>
          </w:p>
        </w:tc>
      </w:tr>
      <w:tr w:rsidR="00DB1B17" w:rsidRPr="005909BD">
        <w:trPr>
          <w:trHeight w:val="3551"/>
        </w:trPr>
        <w:tc>
          <w:tcPr>
            <w:tcW w:w="1065" w:type="dxa"/>
          </w:tcPr>
          <w:p w:rsidR="00DB1B17" w:rsidRPr="005909BD" w:rsidRDefault="00DB1B17" w:rsidP="00E8430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3" w:type="dxa"/>
            <w:vAlign w:val="center"/>
          </w:tcPr>
          <w:p w:rsidR="00DB1B17" w:rsidRPr="005909BD" w:rsidRDefault="00DB1B17" w:rsidP="00E13E29">
            <w:pPr>
              <w:pStyle w:val="p0"/>
              <w:spacing w:line="280" w:lineRule="exact"/>
              <w:ind w:left="1205" w:hanging="120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湘潭市公安局指挥中心</w:t>
            </w:r>
          </w:p>
        </w:tc>
        <w:tc>
          <w:tcPr>
            <w:tcW w:w="1559" w:type="dxa"/>
            <w:vAlign w:val="center"/>
          </w:tcPr>
          <w:p w:rsidR="00DB1B17" w:rsidRPr="005909BD" w:rsidRDefault="00DB1B17" w:rsidP="00E13E29">
            <w:pPr>
              <w:pStyle w:val="p0"/>
              <w:spacing w:line="280" w:lineRule="exact"/>
              <w:ind w:left="1205" w:hanging="120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DB1B17" w:rsidRPr="005909BD" w:rsidRDefault="00DB1B17" w:rsidP="00E13E29">
            <w:pPr>
              <w:pStyle w:val="p0"/>
              <w:spacing w:line="280" w:lineRule="exact"/>
              <w:ind w:left="1205" w:hanging="120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20" w:type="dxa"/>
            <w:vAlign w:val="center"/>
          </w:tcPr>
          <w:p w:rsidR="00DB1B17" w:rsidRPr="005909BD" w:rsidRDefault="00DB1B17" w:rsidP="00AD402D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2015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3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月，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被全国妇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联评为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“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巾帼文明岗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”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；</w:t>
            </w:r>
          </w:p>
          <w:p w:rsidR="00DB1B17" w:rsidRDefault="00DB1B17" w:rsidP="00AD402D">
            <w:pPr>
              <w:spacing w:line="400" w:lineRule="exact"/>
              <w:rPr>
                <w:rFonts w:ascii="Times New Roman" w:eastAsia="仿宋" w:hAnsi="仿宋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2017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5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月，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被公安部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评为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“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全国优秀公安基层单位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”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。</w:t>
            </w:r>
          </w:p>
          <w:p w:rsidR="00DB1B17" w:rsidRDefault="00DB1B17" w:rsidP="00AD402D">
            <w:pPr>
              <w:spacing w:line="400" w:lineRule="exact"/>
              <w:rPr>
                <w:rFonts w:ascii="Times New Roman" w:eastAsia="仿宋" w:hAnsi="仿宋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2003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5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月，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被共青团中央、公安部授予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“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青年文明号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”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；</w:t>
            </w:r>
          </w:p>
          <w:p w:rsidR="00DB1B17" w:rsidRPr="005909BD" w:rsidRDefault="00DB1B17" w:rsidP="00BA47E4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2013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仿宋" w:cs="Times New Roman"/>
                <w:sz w:val="28"/>
                <w:szCs w:val="28"/>
              </w:rPr>
              <w:t>3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月，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被中华全国总工会授予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“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全国五一巾帼标兵岗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DB1B17" w:rsidRPr="005909BD">
        <w:trPr>
          <w:trHeight w:val="592"/>
        </w:trPr>
        <w:tc>
          <w:tcPr>
            <w:tcW w:w="1065" w:type="dxa"/>
          </w:tcPr>
          <w:p w:rsidR="00DB1B17" w:rsidRPr="005909BD" w:rsidRDefault="00DB1B17" w:rsidP="00E8430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3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岳阳市公安局岳阳楼分局</w:t>
            </w:r>
          </w:p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人口与出入境管理大队</w:t>
            </w:r>
          </w:p>
        </w:tc>
        <w:tc>
          <w:tcPr>
            <w:tcW w:w="1559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20" w:type="dxa"/>
          </w:tcPr>
          <w:p w:rsidR="00DB1B17" w:rsidRPr="005909BD" w:rsidRDefault="00DB1B17" w:rsidP="00AD402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2015</w:t>
            </w:r>
            <w:r w:rsidRPr="005909BD">
              <w:rPr>
                <w:rFonts w:ascii="Times New Roman" w:eastAsia="仿宋" w:hAnsi="仿宋" w:cs="仿宋" w:hint="eastAsia"/>
                <w:color w:val="000000"/>
                <w:sz w:val="28"/>
                <w:szCs w:val="28"/>
              </w:rPr>
              <w:t>年</w:t>
            </w:r>
            <w:r w:rsidRPr="005909B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  <w:r w:rsidRPr="005909BD">
              <w:rPr>
                <w:rFonts w:ascii="Times New Roman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" w:hAnsi="仿宋" w:cs="仿宋" w:hint="eastAsia"/>
                <w:color w:val="000000"/>
                <w:sz w:val="28"/>
                <w:szCs w:val="28"/>
              </w:rPr>
              <w:t>，被全国妇联评为</w:t>
            </w:r>
            <w:r w:rsidRPr="005909B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 w:rsidRPr="005909BD">
              <w:rPr>
                <w:rFonts w:ascii="Times New Roman" w:eastAsia="仿宋" w:hAnsi="仿宋" w:cs="仿宋" w:hint="eastAsia"/>
                <w:color w:val="000000"/>
                <w:sz w:val="28"/>
                <w:szCs w:val="28"/>
              </w:rPr>
              <w:t>全国城乡岗位建功先进集体</w:t>
            </w:r>
            <w:r w:rsidRPr="005909B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DB1B17" w:rsidRPr="005909BD">
        <w:trPr>
          <w:trHeight w:val="502"/>
        </w:trPr>
        <w:tc>
          <w:tcPr>
            <w:tcW w:w="1065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3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沅江市妇幼保健院</w:t>
            </w:r>
          </w:p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儿童保健科</w:t>
            </w:r>
          </w:p>
        </w:tc>
        <w:tc>
          <w:tcPr>
            <w:tcW w:w="1559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20" w:type="dxa"/>
            <w:vAlign w:val="center"/>
          </w:tcPr>
          <w:p w:rsidR="00DB1B17" w:rsidRPr="005909BD" w:rsidRDefault="00DB1B17" w:rsidP="00E13E29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2016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年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月，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被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评为省三八红旗集体；</w:t>
            </w:r>
          </w:p>
          <w:p w:rsidR="00DB1B17" w:rsidRPr="005909BD" w:rsidRDefault="00DB1B17" w:rsidP="00E13E29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2011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年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，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被省总工会评为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“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争创工人先锋号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争当五一先锋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”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先进单位；</w:t>
            </w:r>
          </w:p>
          <w:p w:rsidR="00DB1B17" w:rsidRPr="005909BD" w:rsidRDefault="00DB1B17" w:rsidP="00B67A7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2006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年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月，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被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原国家卫计委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评为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“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百姓放心医院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”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DB1B17" w:rsidRPr="005909BD">
        <w:trPr>
          <w:trHeight w:val="582"/>
        </w:trPr>
        <w:tc>
          <w:tcPr>
            <w:tcW w:w="1065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3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涟源市妇联</w:t>
            </w:r>
          </w:p>
        </w:tc>
        <w:tc>
          <w:tcPr>
            <w:tcW w:w="1559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0" w:type="dxa"/>
            <w:vAlign w:val="center"/>
          </w:tcPr>
          <w:p w:rsidR="00DB1B17" w:rsidRPr="005909BD" w:rsidRDefault="00DB1B17" w:rsidP="00630E6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2013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年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月，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被全国妇联评为“</w:t>
            </w:r>
            <w:r w:rsidRPr="005909BD">
              <w:rPr>
                <w:rFonts w:ascii="Times New Roman" w:eastAsia="仿宋" w:hAnsi="仿宋" w:cs="仿宋" w:hint="eastAsia"/>
                <w:sz w:val="28"/>
                <w:szCs w:val="28"/>
              </w:rPr>
              <w:t>全国维护妇女儿童权益先进集体</w:t>
            </w:r>
            <w:r>
              <w:rPr>
                <w:rFonts w:ascii="Times New Roman" w:eastAsia="仿宋" w:hAnsi="仿宋" w:cs="仿宋" w:hint="eastAsia"/>
                <w:sz w:val="28"/>
                <w:szCs w:val="28"/>
              </w:rPr>
              <w:t>”</w:t>
            </w: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1B17" w:rsidRPr="005909BD">
        <w:trPr>
          <w:trHeight w:val="520"/>
        </w:trPr>
        <w:tc>
          <w:tcPr>
            <w:tcW w:w="1065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09BD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3" w:type="dxa"/>
            <w:vAlign w:val="center"/>
          </w:tcPr>
          <w:p w:rsidR="00DB1B17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6D6A">
              <w:rPr>
                <w:rFonts w:ascii="Times New Roman" w:eastAsia="仿宋" w:hAnsi="Times New Roman" w:cs="仿宋" w:hint="eastAsia"/>
                <w:sz w:val="28"/>
                <w:szCs w:val="28"/>
              </w:rPr>
              <w:t>湖南省人民检察院</w:t>
            </w:r>
          </w:p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6D6A">
              <w:rPr>
                <w:rFonts w:ascii="Times New Roman" w:eastAsia="仿宋" w:hAnsi="Times New Roman" w:cs="仿宋" w:hint="eastAsia"/>
                <w:sz w:val="28"/>
                <w:szCs w:val="28"/>
              </w:rPr>
              <w:t>控告检察处</w:t>
            </w:r>
          </w:p>
        </w:tc>
        <w:tc>
          <w:tcPr>
            <w:tcW w:w="1559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6D6A"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DB1B17" w:rsidRPr="005909BD" w:rsidRDefault="00DB1B17" w:rsidP="00E13E2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6D6A"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0" w:type="dxa"/>
          </w:tcPr>
          <w:p w:rsidR="00DB1B17" w:rsidRDefault="00DB1B17" w:rsidP="00736D6A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6D6A">
              <w:rPr>
                <w:rFonts w:ascii="Times New Roman" w:eastAsia="仿宋" w:hAnsi="Times New Roman" w:cs="Times New Roman"/>
                <w:sz w:val="28"/>
                <w:szCs w:val="28"/>
              </w:rPr>
              <w:t>2016</w:t>
            </w:r>
            <w:r w:rsidRPr="00736D6A">
              <w:rPr>
                <w:rFonts w:ascii="Times New Roman" w:eastAsia="仿宋" w:hAnsi="Times New Roman" w:cs="仿宋" w:hint="eastAsia"/>
                <w:sz w:val="28"/>
                <w:szCs w:val="28"/>
              </w:rPr>
              <w:t>年</w:t>
            </w:r>
            <w:r w:rsidRPr="00736D6A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 w:rsidRPr="00736D6A">
              <w:rPr>
                <w:rFonts w:ascii="Times New Roman" w:eastAsia="仿宋" w:hAnsi="Times New Roman" w:cs="仿宋" w:hint="eastAsia"/>
                <w:sz w:val="28"/>
                <w:szCs w:val="28"/>
              </w:rPr>
              <w:t>月，被评为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省三</w:t>
            </w:r>
            <w:r w:rsidRPr="00736D6A">
              <w:rPr>
                <w:rFonts w:ascii="Times New Roman" w:eastAsia="仿宋" w:hAnsi="Times New Roman" w:cs="仿宋" w:hint="eastAsia"/>
                <w:sz w:val="28"/>
                <w:szCs w:val="28"/>
              </w:rPr>
              <w:t>八红旗集体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；</w:t>
            </w:r>
          </w:p>
          <w:p w:rsidR="00DB1B17" w:rsidRDefault="00DB1B17" w:rsidP="00736D6A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6D6A">
              <w:rPr>
                <w:rFonts w:ascii="Times New Roman" w:eastAsia="仿宋" w:hAnsi="Times New Roman" w:cs="Times New Roman"/>
                <w:sz w:val="28"/>
                <w:szCs w:val="28"/>
              </w:rPr>
              <w:t>2017</w:t>
            </w:r>
            <w:r w:rsidRPr="00736D6A">
              <w:rPr>
                <w:rFonts w:ascii="Times New Roman" w:eastAsia="仿宋" w:hAnsi="Times New Roman" w:cs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月，被</w:t>
            </w:r>
            <w:r w:rsidRPr="00736D6A">
              <w:rPr>
                <w:rFonts w:ascii="Times New Roman" w:eastAsia="仿宋" w:hAnsi="Times New Roman" w:cs="仿宋" w:hint="eastAsia"/>
                <w:sz w:val="28"/>
                <w:szCs w:val="28"/>
              </w:rPr>
              <w:t>最高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人民检察院</w:t>
            </w:r>
            <w:r w:rsidRPr="00736D6A">
              <w:rPr>
                <w:rFonts w:ascii="Times New Roman" w:eastAsia="仿宋" w:hAnsi="Times New Roman" w:cs="仿宋" w:hint="eastAsia"/>
                <w:sz w:val="28"/>
                <w:szCs w:val="28"/>
              </w:rPr>
              <w:t>评为“全国检察机关文明接待室”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；</w:t>
            </w:r>
          </w:p>
          <w:p w:rsidR="00DB1B17" w:rsidRDefault="00DB1B17" w:rsidP="00AD402D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6D6A">
              <w:rPr>
                <w:rFonts w:ascii="Times New Roman" w:eastAsia="仿宋" w:hAnsi="Times New Roman" w:cs="Times New Roman"/>
                <w:sz w:val="28"/>
                <w:szCs w:val="28"/>
              </w:rPr>
              <w:t>2018</w:t>
            </w:r>
            <w:r w:rsidRPr="00736D6A">
              <w:rPr>
                <w:rFonts w:ascii="Times New Roman" w:eastAsia="仿宋" w:hAnsi="Times New Roman" w:cs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月，被省</w:t>
            </w:r>
            <w:r w:rsidRPr="00736D6A">
              <w:rPr>
                <w:rFonts w:ascii="Times New Roman" w:eastAsia="仿宋" w:hAnsi="Times New Roman" w:cs="仿宋" w:hint="eastAsia"/>
                <w:sz w:val="28"/>
                <w:szCs w:val="28"/>
              </w:rPr>
              <w:t>文明委评为“全省文明窗口单位”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；</w:t>
            </w:r>
          </w:p>
          <w:p w:rsidR="00DB1B17" w:rsidRPr="005909BD" w:rsidRDefault="00DB1B17" w:rsidP="000D61AB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36D6A">
              <w:rPr>
                <w:rFonts w:ascii="Times New Roman" w:eastAsia="仿宋" w:hAnsi="Times New Roman" w:cs="Times New Roman"/>
                <w:sz w:val="28"/>
                <w:szCs w:val="28"/>
              </w:rPr>
              <w:t>2018</w:t>
            </w:r>
            <w:r w:rsidRPr="00736D6A">
              <w:rPr>
                <w:rFonts w:ascii="Times New Roman" w:eastAsia="仿宋" w:hAnsi="Times New Roman" w:cs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月，被</w:t>
            </w:r>
            <w:r w:rsidRPr="00736D6A">
              <w:rPr>
                <w:rFonts w:ascii="Times New Roman" w:eastAsia="仿宋" w:hAnsi="Times New Roman" w:cs="仿宋" w:hint="eastAsia"/>
                <w:sz w:val="28"/>
                <w:szCs w:val="28"/>
              </w:rPr>
              <w:t>省直工委评为“示范党支部”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。</w:t>
            </w:r>
          </w:p>
        </w:tc>
      </w:tr>
    </w:tbl>
    <w:p w:rsidR="00DB1B17" w:rsidRPr="005909BD" w:rsidRDefault="00DB1B17" w:rsidP="005909BD">
      <w:pPr>
        <w:jc w:val="left"/>
        <w:rPr>
          <w:rFonts w:cs="Times New Roman"/>
          <w:kern w:val="0"/>
        </w:rPr>
      </w:pPr>
    </w:p>
    <w:sectPr w:rsidR="00DB1B17" w:rsidRPr="005909BD" w:rsidSect="005909BD">
      <w:pgSz w:w="16838" w:h="11906" w:orient="landscape"/>
      <w:pgMar w:top="1588" w:right="1985" w:bottom="1418" w:left="181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B17" w:rsidRDefault="00DB1B17" w:rsidP="003668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B1B17" w:rsidRDefault="00DB1B17" w:rsidP="003668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17" w:rsidRDefault="00DB1B17" w:rsidP="0086770C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B17" w:rsidRDefault="00DB1B17" w:rsidP="003668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B1B17" w:rsidRDefault="00DB1B17" w:rsidP="003668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8D2"/>
    <w:rsid w:val="0000011A"/>
    <w:rsid w:val="0000316E"/>
    <w:rsid w:val="00026B5C"/>
    <w:rsid w:val="00055B3C"/>
    <w:rsid w:val="00080BC9"/>
    <w:rsid w:val="00086DEA"/>
    <w:rsid w:val="000A1D4A"/>
    <w:rsid w:val="000C04D2"/>
    <w:rsid w:val="000C3A04"/>
    <w:rsid w:val="000C7D50"/>
    <w:rsid w:val="000D61AB"/>
    <w:rsid w:val="000E311F"/>
    <w:rsid w:val="000F4128"/>
    <w:rsid w:val="00112C82"/>
    <w:rsid w:val="00113E7F"/>
    <w:rsid w:val="00114214"/>
    <w:rsid w:val="00154766"/>
    <w:rsid w:val="0017112F"/>
    <w:rsid w:val="00196839"/>
    <w:rsid w:val="001A7B1E"/>
    <w:rsid w:val="001C78EA"/>
    <w:rsid w:val="001E29CD"/>
    <w:rsid w:val="001F2886"/>
    <w:rsid w:val="00201A82"/>
    <w:rsid w:val="00207972"/>
    <w:rsid w:val="00217731"/>
    <w:rsid w:val="00235B8B"/>
    <w:rsid w:val="00236520"/>
    <w:rsid w:val="00256CFD"/>
    <w:rsid w:val="00263D3D"/>
    <w:rsid w:val="00272A3B"/>
    <w:rsid w:val="00275186"/>
    <w:rsid w:val="002817D3"/>
    <w:rsid w:val="0028493E"/>
    <w:rsid w:val="002B7DBB"/>
    <w:rsid w:val="002C2212"/>
    <w:rsid w:val="002C5B92"/>
    <w:rsid w:val="002C5D60"/>
    <w:rsid w:val="002D4268"/>
    <w:rsid w:val="002E085A"/>
    <w:rsid w:val="002E79BD"/>
    <w:rsid w:val="00320ADE"/>
    <w:rsid w:val="00331C15"/>
    <w:rsid w:val="00336B82"/>
    <w:rsid w:val="00342403"/>
    <w:rsid w:val="00361807"/>
    <w:rsid w:val="003668D2"/>
    <w:rsid w:val="003B37C6"/>
    <w:rsid w:val="003D0146"/>
    <w:rsid w:val="003D6A71"/>
    <w:rsid w:val="003D736D"/>
    <w:rsid w:val="0040081E"/>
    <w:rsid w:val="004154F6"/>
    <w:rsid w:val="004271E2"/>
    <w:rsid w:val="004368FC"/>
    <w:rsid w:val="00463D32"/>
    <w:rsid w:val="00470785"/>
    <w:rsid w:val="004A5FFA"/>
    <w:rsid w:val="004C280B"/>
    <w:rsid w:val="004E6409"/>
    <w:rsid w:val="004F0D99"/>
    <w:rsid w:val="005053A3"/>
    <w:rsid w:val="00520D06"/>
    <w:rsid w:val="00522AB2"/>
    <w:rsid w:val="00553EB8"/>
    <w:rsid w:val="0055711A"/>
    <w:rsid w:val="00557ECB"/>
    <w:rsid w:val="005711FC"/>
    <w:rsid w:val="00576004"/>
    <w:rsid w:val="005909BD"/>
    <w:rsid w:val="005F5AE4"/>
    <w:rsid w:val="0060632D"/>
    <w:rsid w:val="00630E62"/>
    <w:rsid w:val="00636636"/>
    <w:rsid w:val="006764C5"/>
    <w:rsid w:val="006841E3"/>
    <w:rsid w:val="006A1B73"/>
    <w:rsid w:val="006C0A74"/>
    <w:rsid w:val="00736D6A"/>
    <w:rsid w:val="00753A4B"/>
    <w:rsid w:val="00760668"/>
    <w:rsid w:val="0076094E"/>
    <w:rsid w:val="007B143B"/>
    <w:rsid w:val="007B1854"/>
    <w:rsid w:val="007B78B0"/>
    <w:rsid w:val="007D6A08"/>
    <w:rsid w:val="00817301"/>
    <w:rsid w:val="008602EA"/>
    <w:rsid w:val="0086677E"/>
    <w:rsid w:val="0086770C"/>
    <w:rsid w:val="00867D39"/>
    <w:rsid w:val="00870F0F"/>
    <w:rsid w:val="008A2606"/>
    <w:rsid w:val="008B0144"/>
    <w:rsid w:val="008B1470"/>
    <w:rsid w:val="008B22D4"/>
    <w:rsid w:val="008D10F5"/>
    <w:rsid w:val="008D1B1F"/>
    <w:rsid w:val="008E0E7A"/>
    <w:rsid w:val="008F3D7B"/>
    <w:rsid w:val="008F4AFE"/>
    <w:rsid w:val="0092528F"/>
    <w:rsid w:val="00937BB9"/>
    <w:rsid w:val="009444E3"/>
    <w:rsid w:val="00945840"/>
    <w:rsid w:val="0095428F"/>
    <w:rsid w:val="00966782"/>
    <w:rsid w:val="00966E48"/>
    <w:rsid w:val="00990885"/>
    <w:rsid w:val="009A60AD"/>
    <w:rsid w:val="009B10A8"/>
    <w:rsid w:val="009B2B64"/>
    <w:rsid w:val="009B2CD1"/>
    <w:rsid w:val="009C1011"/>
    <w:rsid w:val="009C5286"/>
    <w:rsid w:val="009F0DDD"/>
    <w:rsid w:val="009F46F9"/>
    <w:rsid w:val="00A04C86"/>
    <w:rsid w:val="00A056D1"/>
    <w:rsid w:val="00A2314F"/>
    <w:rsid w:val="00A31F40"/>
    <w:rsid w:val="00A44C25"/>
    <w:rsid w:val="00A53278"/>
    <w:rsid w:val="00A6449C"/>
    <w:rsid w:val="00A66646"/>
    <w:rsid w:val="00A76542"/>
    <w:rsid w:val="00AA33E9"/>
    <w:rsid w:val="00AC334C"/>
    <w:rsid w:val="00AD36DF"/>
    <w:rsid w:val="00AD402D"/>
    <w:rsid w:val="00AD4E0D"/>
    <w:rsid w:val="00AD5EF9"/>
    <w:rsid w:val="00AE1B74"/>
    <w:rsid w:val="00AE3268"/>
    <w:rsid w:val="00AE7E26"/>
    <w:rsid w:val="00B672CD"/>
    <w:rsid w:val="00B67A5E"/>
    <w:rsid w:val="00B67A78"/>
    <w:rsid w:val="00B81FC6"/>
    <w:rsid w:val="00B84802"/>
    <w:rsid w:val="00BA47E4"/>
    <w:rsid w:val="00BA6D71"/>
    <w:rsid w:val="00BB6651"/>
    <w:rsid w:val="00BC1591"/>
    <w:rsid w:val="00BD2B52"/>
    <w:rsid w:val="00BE1A0E"/>
    <w:rsid w:val="00BE32DB"/>
    <w:rsid w:val="00BE4E35"/>
    <w:rsid w:val="00C14155"/>
    <w:rsid w:val="00C251C8"/>
    <w:rsid w:val="00C448D1"/>
    <w:rsid w:val="00C46CB9"/>
    <w:rsid w:val="00C50B28"/>
    <w:rsid w:val="00C54C80"/>
    <w:rsid w:val="00C57B1F"/>
    <w:rsid w:val="00C63372"/>
    <w:rsid w:val="00C77452"/>
    <w:rsid w:val="00C81B5C"/>
    <w:rsid w:val="00C85723"/>
    <w:rsid w:val="00C86E55"/>
    <w:rsid w:val="00C920CC"/>
    <w:rsid w:val="00CB151E"/>
    <w:rsid w:val="00CB39CB"/>
    <w:rsid w:val="00CC5FB2"/>
    <w:rsid w:val="00CC7621"/>
    <w:rsid w:val="00CE7BC1"/>
    <w:rsid w:val="00CF3273"/>
    <w:rsid w:val="00D11987"/>
    <w:rsid w:val="00D15048"/>
    <w:rsid w:val="00D15961"/>
    <w:rsid w:val="00D44935"/>
    <w:rsid w:val="00D50EAD"/>
    <w:rsid w:val="00D7772E"/>
    <w:rsid w:val="00DA1973"/>
    <w:rsid w:val="00DB1B17"/>
    <w:rsid w:val="00DB59AA"/>
    <w:rsid w:val="00DD33B5"/>
    <w:rsid w:val="00DF1FAD"/>
    <w:rsid w:val="00DF78E7"/>
    <w:rsid w:val="00E13E29"/>
    <w:rsid w:val="00E26FE5"/>
    <w:rsid w:val="00E37F96"/>
    <w:rsid w:val="00E6059F"/>
    <w:rsid w:val="00E63A11"/>
    <w:rsid w:val="00E8430A"/>
    <w:rsid w:val="00E84DCD"/>
    <w:rsid w:val="00E9330F"/>
    <w:rsid w:val="00E9458E"/>
    <w:rsid w:val="00EA53D8"/>
    <w:rsid w:val="00EB1AF2"/>
    <w:rsid w:val="00EB46AB"/>
    <w:rsid w:val="00F20643"/>
    <w:rsid w:val="00F26B00"/>
    <w:rsid w:val="00F30686"/>
    <w:rsid w:val="00F30DA2"/>
    <w:rsid w:val="00F3143A"/>
    <w:rsid w:val="00F41B2C"/>
    <w:rsid w:val="00F6090E"/>
    <w:rsid w:val="00FA1192"/>
    <w:rsid w:val="00FA24C3"/>
    <w:rsid w:val="00FC7552"/>
    <w:rsid w:val="00FD5C5B"/>
    <w:rsid w:val="00FE62AD"/>
    <w:rsid w:val="00FF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0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66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68D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66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68D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A53278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A53278"/>
    <w:rPr>
      <w:color w:val="0000FF"/>
      <w:u w:val="single"/>
    </w:rPr>
  </w:style>
  <w:style w:type="table" w:styleId="TableGrid">
    <w:name w:val="Table Grid"/>
    <w:basedOn w:val="TableNormal"/>
    <w:uiPriority w:val="99"/>
    <w:rsid w:val="009B2CD1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6770C"/>
  </w:style>
  <w:style w:type="paragraph" w:customStyle="1" w:styleId="p0">
    <w:name w:val="p0"/>
    <w:basedOn w:val="Normal"/>
    <w:uiPriority w:val="99"/>
    <w:rsid w:val="001C78EA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631</TotalTime>
  <Pages>7</Pages>
  <Words>350</Words>
  <Characters>1996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85</cp:revision>
  <cp:lastPrinted>2018-12-18T01:45:00Z</cp:lastPrinted>
  <dcterms:created xsi:type="dcterms:W3CDTF">2018-12-01T06:28:00Z</dcterms:created>
  <dcterms:modified xsi:type="dcterms:W3CDTF">2018-12-20T01:45:00Z</dcterms:modified>
</cp:coreProperties>
</file>