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3B" w:rsidRDefault="0077733B">
      <w:pPr>
        <w:jc w:val="center"/>
        <w:rPr>
          <w:rFonts w:eastAsia="方正小标宋简体"/>
          <w:color w:val="FF0000"/>
          <w:w w:val="90"/>
          <w:sz w:val="44"/>
          <w:szCs w:val="44"/>
        </w:rPr>
      </w:pPr>
      <w:bookmarkStart w:id="0" w:name="OLE_LINK1"/>
      <w:r>
        <w:rPr>
          <w:rFonts w:eastAsia="方正小标宋简体" w:cs="方正小标宋简体" w:hint="eastAsia"/>
          <w:color w:val="FF0000"/>
          <w:w w:val="90"/>
          <w:sz w:val="88"/>
          <w:szCs w:val="88"/>
        </w:rPr>
        <w:t>湖南省妇女联合会办公室</w:t>
      </w:r>
    </w:p>
    <w:p w:rsidR="0077733B" w:rsidRDefault="0077733B">
      <w:pPr>
        <w:spacing w:line="580" w:lineRule="exact"/>
        <w:rPr>
          <w:rFonts w:eastAsia="方正小标宋简体"/>
          <w:sz w:val="44"/>
          <w:szCs w:val="44"/>
        </w:rPr>
      </w:pPr>
    </w:p>
    <w:p w:rsidR="0077733B" w:rsidRPr="004E1878" w:rsidRDefault="0077733B">
      <w:pPr>
        <w:spacing w:line="640" w:lineRule="exact"/>
        <w:jc w:val="center"/>
        <w:rPr>
          <w:rFonts w:eastAsia="楷体"/>
          <w:sz w:val="32"/>
          <w:szCs w:val="32"/>
        </w:rPr>
      </w:pPr>
      <w:r w:rsidRPr="004E1878">
        <w:rPr>
          <w:rFonts w:eastAsia="楷体" w:hAnsi="楷体" w:cs="楷体" w:hint="eastAsia"/>
          <w:sz w:val="32"/>
          <w:szCs w:val="32"/>
        </w:rPr>
        <w:t>湘妇办〔</w:t>
      </w:r>
      <w:r w:rsidRPr="004E1878">
        <w:rPr>
          <w:rFonts w:eastAsia="楷体"/>
          <w:sz w:val="32"/>
          <w:szCs w:val="32"/>
        </w:rPr>
        <w:t>2018</w:t>
      </w:r>
      <w:r w:rsidRPr="004E1878">
        <w:rPr>
          <w:rFonts w:eastAsia="楷体" w:hAnsi="楷体" w:cs="楷体" w:hint="eastAsia"/>
          <w:sz w:val="32"/>
          <w:szCs w:val="32"/>
        </w:rPr>
        <w:t>〕</w:t>
      </w:r>
      <w:r w:rsidRPr="004E1878">
        <w:rPr>
          <w:rFonts w:eastAsia="楷体"/>
          <w:sz w:val="32"/>
          <w:szCs w:val="32"/>
        </w:rPr>
        <w:t>29</w:t>
      </w:r>
      <w:bookmarkStart w:id="1" w:name="_GoBack"/>
      <w:bookmarkEnd w:id="1"/>
      <w:r w:rsidRPr="004E1878">
        <w:rPr>
          <w:rFonts w:eastAsia="楷体" w:hAnsi="楷体" w:cs="楷体" w:hint="eastAsia"/>
          <w:sz w:val="32"/>
          <w:szCs w:val="32"/>
        </w:rPr>
        <w:t>号</w:t>
      </w:r>
    </w:p>
    <w:p w:rsidR="0077733B" w:rsidRDefault="0077733B">
      <w:pPr>
        <w:spacing w:line="580" w:lineRule="exact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pict>
          <v:line id="直线 202" o:spid="_x0000_s1026" style="position:absolute;left:0;text-align:left;z-index:251658240" from="0,15.6pt" to="459pt,15.6pt" strokecolor="red" strokeweight="2.25pt"/>
        </w:pict>
      </w:r>
      <w:bookmarkEnd w:id="0"/>
    </w:p>
    <w:p w:rsidR="0077733B" w:rsidRDefault="0077733B" w:rsidP="009C5C9B">
      <w:pPr>
        <w:spacing w:line="720" w:lineRule="exact"/>
        <w:ind w:left="31680" w:hangingChars="513" w:firstLine="31680"/>
        <w:jc w:val="center"/>
        <w:rPr>
          <w:rFonts w:ascii="方正小标宋简体" w:eastAsia="方正小标宋简体"/>
          <w:sz w:val="44"/>
          <w:szCs w:val="44"/>
        </w:rPr>
      </w:pPr>
    </w:p>
    <w:p w:rsidR="0077733B" w:rsidRDefault="0077733B" w:rsidP="009C5C9B">
      <w:pPr>
        <w:spacing w:line="700" w:lineRule="exact"/>
        <w:ind w:left="31680" w:hangingChars="513" w:firstLine="316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关于召开湖南省妇联第十二届七次</w:t>
      </w:r>
    </w:p>
    <w:p w:rsidR="0077733B" w:rsidRDefault="0077733B" w:rsidP="004E187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执委会议的通知</w:t>
      </w:r>
    </w:p>
    <w:p w:rsidR="0077733B" w:rsidRDefault="0077733B">
      <w:pPr>
        <w:spacing w:line="520" w:lineRule="exact"/>
      </w:pPr>
    </w:p>
    <w:p w:rsidR="0077733B" w:rsidRDefault="0077733B" w:rsidP="004E1878">
      <w:pPr>
        <w:pStyle w:val="3"/>
        <w:spacing w:line="600" w:lineRule="exact"/>
        <w:ind w:firstLineChars="0" w:firstLine="0"/>
      </w:pPr>
      <w:r>
        <w:rPr>
          <w:rFonts w:cs="仿宋_GB2312" w:hint="eastAsia"/>
        </w:rPr>
        <w:t>各市州妇联、省直妇工委：</w:t>
      </w:r>
    </w:p>
    <w:p w:rsidR="0077733B" w:rsidRDefault="0077733B" w:rsidP="009C5C9B">
      <w:pPr>
        <w:pStyle w:val="3"/>
        <w:spacing w:line="600" w:lineRule="exact"/>
        <w:ind w:firstLine="31680"/>
      </w:pPr>
      <w:r>
        <w:rPr>
          <w:rFonts w:cs="仿宋_GB2312" w:hint="eastAsia"/>
        </w:rPr>
        <w:t>为传达贯彻中国妇女第十二次全国代表大会精神，科学谋划</w:t>
      </w:r>
      <w:r>
        <w:rPr>
          <w:rFonts w:hAnsi="仿宋_GB2312" w:cs="仿宋_GB2312" w:hint="eastAsia"/>
          <w:kern w:val="0"/>
        </w:rPr>
        <w:t>今后五年全省妇女工作，部署当前妇联工作，</w:t>
      </w:r>
      <w:r>
        <w:rPr>
          <w:rFonts w:cs="仿宋_GB2312" w:hint="eastAsia"/>
        </w:rPr>
        <w:t>经研究决定，召开省妇联第十二届七次执委会议</w:t>
      </w:r>
      <w:r>
        <w:rPr>
          <w:rFonts w:hAnsi="仿宋_GB2312" w:cs="仿宋_GB2312" w:hint="eastAsia"/>
        </w:rPr>
        <w:t>。</w:t>
      </w:r>
      <w:r>
        <w:rPr>
          <w:rFonts w:ascii="仿宋_GB2312" w:cs="仿宋_GB2312" w:hint="eastAsia"/>
        </w:rPr>
        <w:t>现将有关事项通知如下。</w:t>
      </w:r>
    </w:p>
    <w:p w:rsidR="0077733B" w:rsidRDefault="0077733B" w:rsidP="004E1878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会议时间：</w:t>
      </w:r>
    </w:p>
    <w:p w:rsidR="0077733B" w:rsidRDefault="0077733B" w:rsidP="004E1878">
      <w:pPr>
        <w:spacing w:line="600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cs="仿宋_GB2312" w:hint="eastAsia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77733B" w:rsidRDefault="0077733B" w:rsidP="009C5C9B">
      <w:pPr>
        <w:spacing w:line="600" w:lineRule="exact"/>
        <w:ind w:firstLineChars="200" w:firstLine="31680"/>
        <w:rPr>
          <w:rFonts w:eastAsia="仿宋_GB2312" w:hAnsi="仿宋_GB2312"/>
          <w:kern w:val="0"/>
          <w:sz w:val="32"/>
          <w:szCs w:val="32"/>
        </w:rPr>
      </w:pPr>
      <w:r>
        <w:rPr>
          <w:rFonts w:eastAsia="仿宋_GB2312" w:hAnsi="仿宋_GB2312" w:cs="仿宋_GB2312" w:hint="eastAsia"/>
          <w:kern w:val="0"/>
          <w:sz w:val="32"/>
          <w:szCs w:val="32"/>
        </w:rPr>
        <w:t>报</w:t>
      </w:r>
      <w:r>
        <w:rPr>
          <w:rFonts w:eastAsia="仿宋_GB2312" w:hAnsi="仿宋_GB2312"/>
          <w:kern w:val="0"/>
          <w:sz w:val="32"/>
          <w:szCs w:val="32"/>
        </w:rPr>
        <w:t xml:space="preserve">  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到：</w:t>
      </w:r>
      <w:r>
        <w:rPr>
          <w:rFonts w:eastAsia="仿宋_GB2312" w:hAnsi="仿宋_GB2312"/>
          <w:kern w:val="0"/>
          <w:sz w:val="32"/>
          <w:szCs w:val="32"/>
        </w:rPr>
        <w:t>12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日下午</w:t>
      </w:r>
      <w:r>
        <w:rPr>
          <w:rFonts w:eastAsia="仿宋_GB2312" w:hAnsi="仿宋_GB2312"/>
          <w:kern w:val="0"/>
          <w:sz w:val="32"/>
          <w:szCs w:val="32"/>
        </w:rPr>
        <w:t>14:30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至</w:t>
      </w:r>
      <w:r>
        <w:rPr>
          <w:rFonts w:eastAsia="仿宋_GB2312" w:hAnsi="仿宋_GB2312"/>
          <w:kern w:val="0"/>
          <w:sz w:val="32"/>
          <w:szCs w:val="32"/>
        </w:rPr>
        <w:t>17:30</w:t>
      </w:r>
    </w:p>
    <w:p w:rsidR="0077733B" w:rsidRDefault="0077733B" w:rsidP="009C5C9B">
      <w:pPr>
        <w:spacing w:line="600" w:lineRule="exact"/>
        <w:ind w:firstLineChars="200" w:firstLine="31680"/>
        <w:rPr>
          <w:rFonts w:eastAsia="仿宋_GB2312" w:hAnsi="仿宋_GB2312"/>
          <w:kern w:val="0"/>
          <w:sz w:val="32"/>
          <w:szCs w:val="32"/>
        </w:rPr>
      </w:pPr>
      <w:r>
        <w:rPr>
          <w:rFonts w:eastAsia="仿宋_GB2312" w:hAnsi="仿宋_GB2312" w:cs="仿宋_GB2312" w:hint="eastAsia"/>
          <w:kern w:val="0"/>
          <w:sz w:val="32"/>
          <w:szCs w:val="32"/>
        </w:rPr>
        <w:t>宣讲会：</w:t>
      </w:r>
      <w:r>
        <w:rPr>
          <w:rFonts w:eastAsia="仿宋_GB2312" w:hAnsi="仿宋_GB2312"/>
          <w:kern w:val="0"/>
          <w:sz w:val="32"/>
          <w:szCs w:val="32"/>
        </w:rPr>
        <w:t>13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日上午</w:t>
      </w:r>
      <w:r>
        <w:rPr>
          <w:rFonts w:eastAsia="仿宋_GB2312" w:hAnsi="仿宋_GB2312"/>
          <w:kern w:val="0"/>
          <w:sz w:val="32"/>
          <w:szCs w:val="32"/>
        </w:rPr>
        <w:t>9:00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至</w:t>
      </w:r>
      <w:r>
        <w:rPr>
          <w:rFonts w:eastAsia="仿宋_GB2312" w:hAnsi="仿宋_GB2312"/>
          <w:kern w:val="0"/>
          <w:sz w:val="32"/>
          <w:szCs w:val="32"/>
        </w:rPr>
        <w:t>11:30</w:t>
      </w:r>
    </w:p>
    <w:p w:rsidR="0077733B" w:rsidRDefault="0077733B" w:rsidP="009C5C9B">
      <w:pPr>
        <w:pStyle w:val="3"/>
        <w:spacing w:line="600" w:lineRule="exact"/>
        <w:ind w:firstLine="31680"/>
        <w:rPr>
          <w:rFonts w:hAnsi="仿宋_GB2312"/>
          <w:kern w:val="0"/>
        </w:rPr>
      </w:pPr>
      <w:r>
        <w:rPr>
          <w:rFonts w:hAnsi="仿宋_GB2312" w:cs="仿宋_GB2312" w:hint="eastAsia"/>
          <w:kern w:val="0"/>
        </w:rPr>
        <w:t>离</w:t>
      </w:r>
      <w:r>
        <w:rPr>
          <w:rFonts w:hAnsi="仿宋_GB2312"/>
          <w:kern w:val="0"/>
        </w:rPr>
        <w:t xml:space="preserve">  </w:t>
      </w:r>
      <w:r>
        <w:rPr>
          <w:rFonts w:hAnsi="仿宋_GB2312" w:cs="仿宋_GB2312" w:hint="eastAsia"/>
          <w:kern w:val="0"/>
        </w:rPr>
        <w:t>会：</w:t>
      </w:r>
      <w:r>
        <w:rPr>
          <w:rFonts w:hAnsi="仿宋_GB2312"/>
          <w:kern w:val="0"/>
        </w:rPr>
        <w:t>13</w:t>
      </w:r>
      <w:r>
        <w:rPr>
          <w:rFonts w:hAnsi="仿宋_GB2312" w:cs="仿宋_GB2312" w:hint="eastAsia"/>
          <w:kern w:val="0"/>
        </w:rPr>
        <w:t>日下午</w:t>
      </w:r>
      <w:r>
        <w:rPr>
          <w:rFonts w:hAnsi="仿宋_GB2312"/>
          <w:kern w:val="0"/>
        </w:rPr>
        <w:t>14:00</w:t>
      </w:r>
      <w:r>
        <w:rPr>
          <w:rFonts w:hAnsi="仿宋_GB2312" w:cs="仿宋_GB2312" w:hint="eastAsia"/>
          <w:kern w:val="0"/>
        </w:rPr>
        <w:t>前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二、会议地点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</w:pPr>
      <w:r>
        <w:rPr>
          <w:rFonts w:eastAsia="仿宋_GB2312" w:cs="仿宋_GB2312" w:hint="eastAsia"/>
          <w:sz w:val="32"/>
          <w:szCs w:val="32"/>
        </w:rPr>
        <w:t>湖南宾馆一号楼一楼芙蓉厅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厅</w:t>
      </w:r>
    </w:p>
    <w:p w:rsidR="0077733B" w:rsidRDefault="0077733B" w:rsidP="009C5C9B">
      <w:pPr>
        <w:pStyle w:val="3"/>
        <w:spacing w:line="600" w:lineRule="exact"/>
        <w:ind w:firstLine="31680"/>
      </w:pPr>
      <w:r>
        <w:rPr>
          <w:rFonts w:ascii="黑体" w:eastAsia="黑体" w:cs="黑体" w:hint="eastAsia"/>
        </w:rPr>
        <w:t>三、参会人员</w:t>
      </w:r>
    </w:p>
    <w:p w:rsidR="0077733B" w:rsidRDefault="0077733B" w:rsidP="009C5C9B">
      <w:pPr>
        <w:pStyle w:val="3"/>
        <w:spacing w:line="600" w:lineRule="exact"/>
        <w:ind w:firstLine="31680"/>
      </w:pPr>
      <w:r>
        <w:t>1</w:t>
      </w:r>
      <w:r>
        <w:rPr>
          <w:rFonts w:cs="仿宋_GB2312" w:hint="eastAsia"/>
        </w:rPr>
        <w:t>．省妇联第十二届执委；</w:t>
      </w:r>
    </w:p>
    <w:p w:rsidR="0077733B" w:rsidRDefault="0077733B" w:rsidP="009C5C9B">
      <w:pPr>
        <w:pStyle w:val="3"/>
        <w:spacing w:line="600" w:lineRule="exact"/>
        <w:ind w:firstLine="31680"/>
      </w:pPr>
      <w:r>
        <w:t>2</w:t>
      </w:r>
      <w:r>
        <w:rPr>
          <w:rFonts w:cs="仿宋_GB2312" w:hint="eastAsia"/>
        </w:rPr>
        <w:t>．省妇联机关全体干部职工、直属单位班子成员。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四、会议内容</w:t>
      </w:r>
    </w:p>
    <w:p w:rsidR="0077733B" w:rsidRDefault="0077733B" w:rsidP="009C5C9B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省妇联党组书记、主席姜欣宣讲中国妇女十二大精神</w:t>
      </w:r>
      <w:r>
        <w:rPr>
          <w:rFonts w:cs="宋体" w:hint="eastAsia"/>
        </w:rPr>
        <w:t>。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五、注意事项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．请各市州妇联通知本市州执委，以市州为单位报名；省直单位执委由省妇联办公室通知。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w w:val="97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w w:val="95"/>
          <w:sz w:val="32"/>
          <w:szCs w:val="32"/>
        </w:rPr>
        <w:t>请于</w:t>
      </w:r>
      <w:r>
        <w:rPr>
          <w:rFonts w:eastAsia="仿宋_GB2312"/>
          <w:w w:val="95"/>
          <w:sz w:val="32"/>
          <w:szCs w:val="32"/>
        </w:rPr>
        <w:t>11</w:t>
      </w:r>
      <w:r>
        <w:rPr>
          <w:rFonts w:eastAsia="仿宋_GB2312" w:cs="仿宋_GB2312" w:hint="eastAsia"/>
          <w:w w:val="95"/>
          <w:sz w:val="32"/>
          <w:szCs w:val="32"/>
        </w:rPr>
        <w:t>月</w:t>
      </w:r>
      <w:r>
        <w:rPr>
          <w:rFonts w:eastAsia="仿宋_GB2312"/>
          <w:w w:val="95"/>
          <w:sz w:val="32"/>
          <w:szCs w:val="32"/>
        </w:rPr>
        <w:t>8</w:t>
      </w:r>
      <w:r>
        <w:rPr>
          <w:rFonts w:eastAsia="仿宋_GB2312" w:cs="仿宋_GB2312" w:hint="eastAsia"/>
          <w:w w:val="95"/>
          <w:sz w:val="32"/>
          <w:szCs w:val="32"/>
        </w:rPr>
        <w:t>日前将报名回执通过电子邮箱报省妇联办公室。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．会议期间食宿费用由会议支出，往返交通费回原单位报销。如需携带车辆，司乘人员信息请一并报会务组。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五、联系方式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联系人：王文欧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欧阳洁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0731—82217601  82218019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</w:pPr>
      <w:r>
        <w:rPr>
          <w:rFonts w:eastAsia="仿宋_GB2312" w:cs="仿宋_GB2312" w:hint="eastAsia"/>
          <w:sz w:val="32"/>
          <w:szCs w:val="32"/>
        </w:rPr>
        <w:t>邮箱：</w:t>
      </w:r>
      <w:hyperlink r:id="rId7" w:history="1">
        <w:r>
          <w:rPr>
            <w:rFonts w:eastAsia="仿宋_GB2312"/>
            <w:sz w:val="32"/>
            <w:szCs w:val="32"/>
          </w:rPr>
          <w:t>hunanfl@126.com</w:t>
        </w:r>
      </w:hyperlink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color w:val="0000FF"/>
          <w:sz w:val="32"/>
          <w:szCs w:val="32"/>
        </w:rPr>
      </w:pP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附件：湖南省妇联第十二届七次执委会议报名回执表</w:t>
      </w: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</w:p>
    <w:p w:rsidR="0077733B" w:rsidRDefault="0077733B" w:rsidP="009C5C9B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</w:p>
    <w:p w:rsidR="0077733B" w:rsidRDefault="0077733B" w:rsidP="009C5C9B">
      <w:pPr>
        <w:adjustRightInd w:val="0"/>
        <w:snapToGrid w:val="0"/>
        <w:spacing w:line="600" w:lineRule="exact"/>
        <w:ind w:firstLineChars="1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湖南省妇联办公室</w:t>
      </w:r>
    </w:p>
    <w:p w:rsidR="0077733B" w:rsidRDefault="0077733B" w:rsidP="004E1878">
      <w:pPr>
        <w:adjustRightInd w:val="0"/>
        <w:snapToGrid w:val="0"/>
        <w:spacing w:line="600" w:lineRule="exact"/>
        <w:rPr>
          <w:color w:val="000000"/>
          <w:kern w:val="0"/>
        </w:rPr>
      </w:pPr>
      <w:r>
        <w:rPr>
          <w:rFonts w:eastAsia="仿宋_GB2312"/>
          <w:sz w:val="32"/>
          <w:szCs w:val="32"/>
        </w:rPr>
        <w:t xml:space="preserve">                                      2018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77733B" w:rsidRDefault="0077733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77733B" w:rsidRDefault="0077733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7733B" w:rsidRDefault="0077733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湖南省妇联第十二届七次执委会议</w:t>
      </w:r>
    </w:p>
    <w:p w:rsidR="0077733B" w:rsidRDefault="0077733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参会人员回执表</w:t>
      </w:r>
    </w:p>
    <w:p w:rsidR="0077733B" w:rsidRDefault="0077733B">
      <w:pPr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32"/>
          <w:szCs w:val="32"/>
        </w:rPr>
      </w:pPr>
    </w:p>
    <w:p w:rsidR="0077733B" w:rsidRDefault="0077733B" w:rsidP="009C5C9B">
      <w:pPr>
        <w:adjustRightInd w:val="0"/>
        <w:snapToGrid w:val="0"/>
        <w:spacing w:line="400" w:lineRule="exact"/>
        <w:ind w:firstLineChars="100" w:firstLine="31680"/>
        <w:jc w:val="left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填报单位：联系人：联系电话：</w:t>
      </w:r>
    </w:p>
    <w:tbl>
      <w:tblPr>
        <w:tblpPr w:leftFromText="180" w:rightFromText="180" w:vertAnchor="text" w:horzAnchor="page" w:tblpX="1682" w:tblpY="569"/>
        <w:tblOverlap w:val="never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5"/>
        <w:gridCol w:w="1177"/>
        <w:gridCol w:w="2804"/>
        <w:gridCol w:w="2206"/>
        <w:gridCol w:w="1443"/>
      </w:tblGrid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性别</w:t>
            </w: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单位职务</w:t>
            </w: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手机号码</w:t>
            </w: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备注</w:t>
            </w: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04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77733B">
        <w:trPr>
          <w:trHeight w:val="615"/>
        </w:trPr>
        <w:tc>
          <w:tcPr>
            <w:tcW w:w="1735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206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 w:rsidR="0077733B" w:rsidRDefault="0077733B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</w:tbl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rPr>
          <w:rFonts w:ascii="仿宋_GB2312" w:eastAsia="仿宋_GB2312"/>
          <w:sz w:val="28"/>
          <w:szCs w:val="28"/>
        </w:rPr>
      </w:pPr>
    </w:p>
    <w:p w:rsidR="0077733B" w:rsidRDefault="0077733B">
      <w:pPr>
        <w:autoSpaceDE w:val="0"/>
        <w:autoSpaceDN w:val="0"/>
        <w:adjustRightInd w:val="0"/>
        <w:spacing w:line="240" w:lineRule="exact"/>
        <w:jc w:val="left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</w:rPr>
        <w:t>━━━━━━━━━━━━━━━━━━━━━━━━━━━━━━━━━━━━━━━━━━</w:t>
      </w:r>
    </w:p>
    <w:p w:rsidR="0077733B" w:rsidRDefault="0077733B">
      <w:pPr>
        <w:autoSpaceDE w:val="0"/>
        <w:autoSpaceDN w:val="0"/>
        <w:adjustRightInd w:val="0"/>
        <w:spacing w:line="300" w:lineRule="exact"/>
        <w:jc w:val="left"/>
        <w:rPr>
          <w:rFonts w:eastAsia="仿宋_GB2312"/>
          <w:color w:val="000000"/>
          <w:kern w:val="0"/>
        </w:rPr>
      </w:pPr>
      <w:r>
        <w:rPr>
          <w:rFonts w:eastAsia="黑体" w:cs="黑体" w:hint="eastAsia"/>
          <w:b/>
          <w:bCs/>
          <w:color w:val="000000"/>
          <w:kern w:val="0"/>
        </w:rPr>
        <w:t>发</w:t>
      </w:r>
      <w:r>
        <w:rPr>
          <w:rFonts w:cs="宋体" w:hint="eastAsia"/>
          <w:color w:val="000000"/>
          <w:kern w:val="0"/>
        </w:rPr>
        <w:t>：各市州妇联</w:t>
      </w:r>
      <w:r>
        <w:rPr>
          <w:rFonts w:cs="宋体" w:hint="eastAsia"/>
        </w:rPr>
        <w:t>、省直妇工委</w:t>
      </w:r>
    </w:p>
    <w:p w:rsidR="0077733B" w:rsidRDefault="0077733B" w:rsidP="009C5C9B">
      <w:pPr>
        <w:autoSpaceDE w:val="0"/>
        <w:autoSpaceDN w:val="0"/>
        <w:adjustRightInd w:val="0"/>
        <w:spacing w:line="300" w:lineRule="exact"/>
        <w:ind w:left="31680" w:hangingChars="50" w:firstLine="31680"/>
        <w:jc w:val="left"/>
        <w:rPr>
          <w:rFonts w:ascii="仿宋" w:eastAsia="仿宋" w:hAnsi="仿宋"/>
          <w:color w:val="000000"/>
          <w:kern w:val="0"/>
          <w:sz w:val="18"/>
          <w:szCs w:val="18"/>
        </w:rPr>
      </w:pPr>
      <w:r>
        <w:rPr>
          <w:color w:val="000000"/>
          <w:kern w:val="0"/>
          <w:sz w:val="15"/>
          <w:szCs w:val="15"/>
        </w:rPr>
        <w:t>-</w:t>
      </w:r>
      <w:r>
        <w:rPr>
          <w:rFonts w:ascii="仿宋" w:eastAsia="仿宋" w:hAnsi="仿宋" w:cs="仿宋"/>
          <w:color w:val="000000"/>
          <w:kern w:val="0"/>
          <w:sz w:val="18"/>
          <w:szCs w:val="18"/>
        </w:rPr>
        <w:t>-----------------------------------</w:t>
      </w:r>
      <w:r>
        <w:rPr>
          <w:rFonts w:ascii="仿宋" w:eastAsia="仿宋" w:hAnsi="仿宋" w:cs="仿宋"/>
          <w:color w:val="000000"/>
          <w:spacing w:val="-20"/>
          <w:kern w:val="0"/>
          <w:sz w:val="18"/>
          <w:szCs w:val="18"/>
        </w:rPr>
        <w:t>----</w:t>
      </w:r>
      <w:r>
        <w:rPr>
          <w:rFonts w:ascii="仿宋" w:eastAsia="仿宋" w:hAnsi="仿宋" w:cs="仿宋"/>
          <w:color w:val="000000"/>
          <w:kern w:val="0"/>
          <w:sz w:val="18"/>
          <w:szCs w:val="18"/>
        </w:rPr>
        <w:t>-----------------------</w:t>
      </w:r>
      <w:r>
        <w:rPr>
          <w:rFonts w:ascii="仿宋" w:eastAsia="仿宋" w:hAnsi="仿宋" w:cs="仿宋"/>
          <w:color w:val="000000"/>
          <w:spacing w:val="-20"/>
          <w:kern w:val="0"/>
          <w:sz w:val="18"/>
          <w:szCs w:val="18"/>
        </w:rPr>
        <w:t>----</w:t>
      </w:r>
      <w:r>
        <w:rPr>
          <w:rFonts w:ascii="仿宋" w:eastAsia="仿宋" w:hAnsi="仿宋" w:cs="仿宋"/>
          <w:color w:val="000000"/>
          <w:kern w:val="0"/>
          <w:sz w:val="18"/>
          <w:szCs w:val="18"/>
        </w:rPr>
        <w:t>------------</w:t>
      </w:r>
      <w:r>
        <w:rPr>
          <w:rFonts w:ascii="仿宋" w:eastAsia="仿宋" w:hAnsi="仿宋" w:cs="仿宋"/>
          <w:color w:val="000000"/>
          <w:spacing w:val="-20"/>
          <w:kern w:val="0"/>
          <w:sz w:val="18"/>
          <w:szCs w:val="18"/>
        </w:rPr>
        <w:t>----</w:t>
      </w:r>
      <w:r>
        <w:rPr>
          <w:rFonts w:ascii="仿宋" w:eastAsia="仿宋" w:hAnsi="仿宋" w:cs="仿宋"/>
          <w:color w:val="000000"/>
          <w:kern w:val="0"/>
          <w:sz w:val="18"/>
          <w:szCs w:val="18"/>
        </w:rPr>
        <w:t>-----------</w:t>
      </w:r>
      <w:r>
        <w:rPr>
          <w:rFonts w:ascii="仿宋" w:eastAsia="仿宋" w:hAnsi="仿宋" w:cs="仿宋"/>
          <w:color w:val="000000"/>
          <w:spacing w:val="-20"/>
          <w:kern w:val="0"/>
          <w:sz w:val="18"/>
          <w:szCs w:val="18"/>
        </w:rPr>
        <w:t>----</w:t>
      </w:r>
      <w:r>
        <w:rPr>
          <w:rFonts w:ascii="仿宋" w:eastAsia="仿宋" w:hAnsi="仿宋" w:cs="仿宋"/>
          <w:color w:val="000000"/>
          <w:kern w:val="0"/>
          <w:sz w:val="18"/>
          <w:szCs w:val="18"/>
        </w:rPr>
        <w:t>---</w:t>
      </w:r>
      <w:r>
        <w:rPr>
          <w:rFonts w:ascii="仿宋" w:eastAsia="仿宋" w:hAnsi="仿宋" w:cs="仿宋"/>
          <w:color w:val="000000"/>
          <w:spacing w:val="-20"/>
          <w:kern w:val="0"/>
          <w:sz w:val="18"/>
          <w:szCs w:val="18"/>
        </w:rPr>
        <w:t>--</w:t>
      </w:r>
    </w:p>
    <w:p w:rsidR="0077733B" w:rsidRDefault="0077733B" w:rsidP="009C5C9B">
      <w:pPr>
        <w:autoSpaceDE w:val="0"/>
        <w:autoSpaceDN w:val="0"/>
        <w:adjustRightInd w:val="0"/>
        <w:spacing w:line="300" w:lineRule="exact"/>
        <w:ind w:left="31680" w:hangingChars="50" w:firstLine="3168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28"/>
          <w:szCs w:val="28"/>
        </w:rPr>
        <w:t xml:space="preserve">湖南省妇联办公室　　　　　　　　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 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 xml:space="preserve">　</w:t>
      </w:r>
      <w:r>
        <w:rPr>
          <w:rFonts w:eastAsia="仿宋_GB2312"/>
          <w:color w:val="000000"/>
          <w:kern w:val="0"/>
          <w:sz w:val="28"/>
          <w:szCs w:val="28"/>
        </w:rPr>
        <w:t xml:space="preserve"> 2018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>11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>7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日印发</w:t>
      </w:r>
    </w:p>
    <w:p w:rsidR="0077733B" w:rsidRDefault="0077733B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kern w:val="0"/>
        </w:rPr>
        <w:t>━━━━━━━━━━━━━━━━━━━━━━━━━━━━━━━━━━━━━━━━━━</w:t>
      </w:r>
    </w:p>
    <w:sectPr w:rsidR="0077733B" w:rsidSect="00DE6A51">
      <w:footerReference w:type="default" r:id="rId8"/>
      <w:pgSz w:w="11906" w:h="16838"/>
      <w:pgMar w:top="1985" w:right="141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33B" w:rsidRDefault="0077733B" w:rsidP="00DE6A51">
      <w:r>
        <w:separator/>
      </w:r>
    </w:p>
  </w:endnote>
  <w:endnote w:type="continuationSeparator" w:id="1">
    <w:p w:rsidR="0077733B" w:rsidRDefault="0077733B" w:rsidP="00DE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3B" w:rsidRDefault="0077733B">
    <w:pPr>
      <w:pStyle w:val="Footer"/>
      <w:framePr w:w="719" w:h="381" w:hRule="exact" w:wrap="auto" w:vAnchor="text" w:hAnchor="margin" w:xAlign="outside" w:y="7"/>
      <w:rPr>
        <w:rStyle w:val="PageNumber"/>
        <w:sz w:val="24"/>
        <w:szCs w:val="24"/>
      </w:rPr>
    </w:pPr>
    <w:r>
      <w:rPr>
        <w:rStyle w:val="PageNumber"/>
        <w:rFonts w:cs="宋体" w:hint="eastAsia"/>
        <w:sz w:val="24"/>
        <w:szCs w:val="24"/>
      </w:rPr>
      <w:t>一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4</w:t>
    </w:r>
    <w:r>
      <w:rPr>
        <w:rStyle w:val="PageNumber"/>
        <w:sz w:val="24"/>
        <w:szCs w:val="24"/>
      </w:rPr>
      <w:fldChar w:fldCharType="end"/>
    </w:r>
    <w:r>
      <w:rPr>
        <w:rStyle w:val="PageNumber"/>
        <w:rFonts w:cs="宋体" w:hint="eastAsia"/>
        <w:sz w:val="24"/>
        <w:szCs w:val="24"/>
      </w:rPr>
      <w:t>一</w:t>
    </w:r>
  </w:p>
  <w:p w:rsidR="0077733B" w:rsidRDefault="0077733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33B" w:rsidRDefault="0077733B" w:rsidP="00DE6A51">
      <w:r>
        <w:separator/>
      </w:r>
    </w:p>
  </w:footnote>
  <w:footnote w:type="continuationSeparator" w:id="1">
    <w:p w:rsidR="0077733B" w:rsidRDefault="0077733B" w:rsidP="00DE6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2C6E"/>
    <w:multiLevelType w:val="multilevel"/>
    <w:tmpl w:val="799F2C6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D6F"/>
    <w:rsid w:val="00002601"/>
    <w:rsid w:val="0004366A"/>
    <w:rsid w:val="0006520D"/>
    <w:rsid w:val="00095750"/>
    <w:rsid w:val="000A06FA"/>
    <w:rsid w:val="000C47B7"/>
    <w:rsid w:val="000F3072"/>
    <w:rsid w:val="00130B49"/>
    <w:rsid w:val="001A5FAA"/>
    <w:rsid w:val="001B1C1A"/>
    <w:rsid w:val="001D7701"/>
    <w:rsid w:val="00244899"/>
    <w:rsid w:val="002516A2"/>
    <w:rsid w:val="002655AE"/>
    <w:rsid w:val="0027702A"/>
    <w:rsid w:val="002D1F85"/>
    <w:rsid w:val="002E5F49"/>
    <w:rsid w:val="00316094"/>
    <w:rsid w:val="00333C4F"/>
    <w:rsid w:val="003C0AD2"/>
    <w:rsid w:val="00401F58"/>
    <w:rsid w:val="00402F9B"/>
    <w:rsid w:val="00403150"/>
    <w:rsid w:val="00414BF2"/>
    <w:rsid w:val="0042253A"/>
    <w:rsid w:val="004529BE"/>
    <w:rsid w:val="004E1878"/>
    <w:rsid w:val="004E5681"/>
    <w:rsid w:val="0054391A"/>
    <w:rsid w:val="005568EC"/>
    <w:rsid w:val="00563BBE"/>
    <w:rsid w:val="005A3F7B"/>
    <w:rsid w:val="005B4342"/>
    <w:rsid w:val="005C4301"/>
    <w:rsid w:val="005D4788"/>
    <w:rsid w:val="00607F41"/>
    <w:rsid w:val="0064010E"/>
    <w:rsid w:val="00655E50"/>
    <w:rsid w:val="00694442"/>
    <w:rsid w:val="006C484D"/>
    <w:rsid w:val="00760F49"/>
    <w:rsid w:val="0077733B"/>
    <w:rsid w:val="00865FF0"/>
    <w:rsid w:val="00903759"/>
    <w:rsid w:val="0092767E"/>
    <w:rsid w:val="00932A28"/>
    <w:rsid w:val="009823C1"/>
    <w:rsid w:val="009B368B"/>
    <w:rsid w:val="009C5C9B"/>
    <w:rsid w:val="00A45E76"/>
    <w:rsid w:val="00AA0B81"/>
    <w:rsid w:val="00AD3CF3"/>
    <w:rsid w:val="00BB5F6D"/>
    <w:rsid w:val="00C441F8"/>
    <w:rsid w:val="00C51459"/>
    <w:rsid w:val="00CC5071"/>
    <w:rsid w:val="00D2106B"/>
    <w:rsid w:val="00D57DAA"/>
    <w:rsid w:val="00D752EF"/>
    <w:rsid w:val="00D95D6F"/>
    <w:rsid w:val="00DE6A51"/>
    <w:rsid w:val="00E341C7"/>
    <w:rsid w:val="00E643A7"/>
    <w:rsid w:val="00E8080D"/>
    <w:rsid w:val="00E9048B"/>
    <w:rsid w:val="00E931CE"/>
    <w:rsid w:val="00EC0DC0"/>
    <w:rsid w:val="00FD41AE"/>
    <w:rsid w:val="00FF476C"/>
    <w:rsid w:val="075C6872"/>
    <w:rsid w:val="0ECC7E46"/>
    <w:rsid w:val="12D87B77"/>
    <w:rsid w:val="17EF4E1F"/>
    <w:rsid w:val="2AC95D1B"/>
    <w:rsid w:val="2EA40648"/>
    <w:rsid w:val="3C9C1319"/>
    <w:rsid w:val="3DA76F4E"/>
    <w:rsid w:val="4AF67E4F"/>
    <w:rsid w:val="4F072DC9"/>
    <w:rsid w:val="53744A9C"/>
    <w:rsid w:val="55835579"/>
    <w:rsid w:val="58A201AE"/>
    <w:rsid w:val="661E7DBD"/>
    <w:rsid w:val="666B3069"/>
    <w:rsid w:val="6A52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51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6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6A5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E6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6A51"/>
    <w:rPr>
      <w:rFonts w:ascii="Times New Roman" w:eastAsia="宋体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DE6A51"/>
  </w:style>
  <w:style w:type="character" w:styleId="Hyperlink">
    <w:name w:val="Hyperlink"/>
    <w:basedOn w:val="DefaultParagraphFont"/>
    <w:uiPriority w:val="99"/>
    <w:semiHidden/>
    <w:rsid w:val="00DE6A51"/>
    <w:rPr>
      <w:color w:val="0000FF"/>
      <w:u w:val="single"/>
    </w:rPr>
  </w:style>
  <w:style w:type="paragraph" w:customStyle="1" w:styleId="3">
    <w:name w:val="正文3"/>
    <w:basedOn w:val="Normal"/>
    <w:uiPriority w:val="99"/>
    <w:rsid w:val="00DE6A51"/>
    <w:pPr>
      <w:spacing w:line="580" w:lineRule="exact"/>
      <w:ind w:firstLineChars="200" w:firstLine="200"/>
    </w:pPr>
    <w:rPr>
      <w:rFonts w:eastAsia="仿宋_GB2312"/>
      <w:sz w:val="32"/>
      <w:szCs w:val="32"/>
    </w:rPr>
  </w:style>
  <w:style w:type="paragraph" w:styleId="ListParagraph">
    <w:name w:val="List Paragraph"/>
    <w:basedOn w:val="Normal"/>
    <w:uiPriority w:val="99"/>
    <w:qFormat/>
    <w:rsid w:val="00DE6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nanfl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156</Words>
  <Characters>893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湖南省妇女联合会办公室</dc:title>
  <dc:subject/>
  <dc:creator>Administrator</dc:creator>
  <cp:keywords/>
  <dc:description/>
  <cp:lastModifiedBy>微软用户</cp:lastModifiedBy>
  <cp:revision>6</cp:revision>
  <cp:lastPrinted>2018-08-09T03:16:00Z</cp:lastPrinted>
  <dcterms:created xsi:type="dcterms:W3CDTF">2018-11-07T01:05:00Z</dcterms:created>
  <dcterms:modified xsi:type="dcterms:W3CDTF">2018-11-07T01:24:00Z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