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B" w:rsidRPr="002E1E2B" w:rsidRDefault="00F40E6B" w:rsidP="00E571D5">
      <w:pPr>
        <w:jc w:val="center"/>
        <w:rPr>
          <w:rFonts w:ascii="方正小标宋简体" w:eastAsia="方正小标宋简体" w:hAnsi="宋体"/>
          <w:color w:val="FF0000"/>
          <w:spacing w:val="58"/>
          <w:sz w:val="84"/>
          <w:szCs w:val="84"/>
        </w:rPr>
      </w:pPr>
      <w:r w:rsidRPr="002E1E2B">
        <w:rPr>
          <w:rFonts w:ascii="方正小标宋简体" w:eastAsia="方正小标宋简体" w:hAnsi="宋体" w:hint="eastAsia"/>
          <w:color w:val="FF0000"/>
          <w:spacing w:val="58"/>
          <w:sz w:val="84"/>
          <w:szCs w:val="84"/>
        </w:rPr>
        <w:t>湖南省</w:t>
      </w:r>
      <w:r w:rsidRPr="002E1E2B">
        <w:rPr>
          <w:rFonts w:ascii="方正小标宋简体" w:eastAsia="方正小标宋简体" w:hint="eastAsia"/>
          <w:color w:val="FF0000"/>
          <w:spacing w:val="58"/>
          <w:sz w:val="84"/>
          <w:szCs w:val="84"/>
        </w:rPr>
        <w:t>妇女联合会</w:t>
      </w:r>
    </w:p>
    <w:p w:rsidR="00F40E6B" w:rsidRDefault="00F40E6B" w:rsidP="00E571D5">
      <w:pPr>
        <w:spacing w:line="7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noProof/>
        </w:rPr>
        <w:pict>
          <v:line id="_x0000_s1026" style="position:absolute;left:0;text-align:left;z-index:251658240" from="-10.6pt,3.75pt" to="442.5pt,3.75pt" strokecolor="red" strokeweight="2.25pt"/>
        </w:pict>
      </w:r>
    </w:p>
    <w:p w:rsidR="00F40E6B" w:rsidRPr="00E571D5" w:rsidRDefault="00F40E6B">
      <w:pPr>
        <w:widowControl/>
        <w:shd w:val="clear" w:color="auto" w:fill="FFFFFF"/>
        <w:spacing w:after="420" w:line="420" w:lineRule="atLeast"/>
        <w:ind w:firstLine="480"/>
        <w:jc w:val="center"/>
        <w:textAlignment w:val="baseline"/>
        <w:rPr>
          <w:rFonts w:ascii="方正小标宋简体" w:eastAsia="方正小标宋简体" w:hAnsi="黑体"/>
          <w:color w:val="000000"/>
          <w:kern w:val="0"/>
          <w:sz w:val="36"/>
          <w:szCs w:val="36"/>
        </w:rPr>
      </w:pPr>
      <w:r w:rsidRPr="00E571D5">
        <w:rPr>
          <w:rFonts w:ascii="方正小标宋简体" w:eastAsia="方正小标宋简体" w:hAnsi="黑体"/>
          <w:color w:val="000000"/>
          <w:kern w:val="0"/>
          <w:sz w:val="36"/>
          <w:szCs w:val="36"/>
        </w:rPr>
        <w:t>2017</w:t>
      </w:r>
      <w:r w:rsidRPr="00E571D5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年度全国三八红旗手标兵、全国三八红旗手（集体）候选人及候选单位名单公示</w:t>
      </w:r>
    </w:p>
    <w:p w:rsidR="00F40E6B" w:rsidRDefault="00F40E6B" w:rsidP="00E571D5">
      <w:pPr>
        <w:widowControl/>
        <w:shd w:val="clear" w:color="auto" w:fill="FFFFFF"/>
        <w:spacing w:line="58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根据湖南省妇联《关于开展</w:t>
      </w:r>
      <w:r>
        <w:rPr>
          <w:rFonts w:eastAsia="仿宋_GB2312"/>
          <w:color w:val="000000"/>
          <w:kern w:val="0"/>
          <w:sz w:val="32"/>
          <w:szCs w:val="32"/>
        </w:rPr>
        <w:t>2017</w:t>
      </w:r>
      <w:r>
        <w:rPr>
          <w:rFonts w:eastAsia="仿宋_GB2312" w:hint="eastAsia"/>
          <w:color w:val="000000"/>
          <w:kern w:val="0"/>
          <w:sz w:val="32"/>
          <w:szCs w:val="32"/>
        </w:rPr>
        <w:t>年度全国三八红旗手标兵、全国三八红旗手（集体）推荐评选活动的通知》要求，经各市州妇联及有关单位层层推荐，经省妇联研究审核，确定全国三八红旗手标兵候选人</w:t>
      </w: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名、全国三八红旗手候选人</w:t>
      </w: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kern w:val="0"/>
          <w:sz w:val="32"/>
          <w:szCs w:val="32"/>
        </w:rPr>
        <w:t>名、全国三八红旗集体候选单位</w:t>
      </w: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个（名单附后）。现予以公示，公示期为</w:t>
      </w:r>
      <w:r>
        <w:rPr>
          <w:rFonts w:eastAsia="仿宋_GB2312"/>
          <w:color w:val="000000"/>
          <w:kern w:val="0"/>
          <w:sz w:val="32"/>
          <w:szCs w:val="32"/>
        </w:rPr>
        <w:t>7</w:t>
      </w:r>
      <w:r>
        <w:rPr>
          <w:rFonts w:eastAsia="仿宋_GB2312" w:hint="eastAsia"/>
          <w:color w:val="000000"/>
          <w:kern w:val="0"/>
          <w:sz w:val="32"/>
          <w:szCs w:val="32"/>
        </w:rPr>
        <w:t>天（</w:t>
      </w:r>
      <w:r>
        <w:rPr>
          <w:rFonts w:eastAsia="仿宋_GB2312"/>
          <w:color w:val="000000"/>
          <w:kern w:val="0"/>
          <w:sz w:val="32"/>
          <w:szCs w:val="32"/>
        </w:rPr>
        <w:t>2017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11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28</w:t>
      </w:r>
      <w:r>
        <w:rPr>
          <w:rFonts w:eastAsia="仿宋_GB2312" w:hint="eastAsia"/>
          <w:color w:val="000000"/>
          <w:kern w:val="0"/>
          <w:sz w:val="32"/>
          <w:szCs w:val="32"/>
        </w:rPr>
        <w:t>日</w:t>
      </w:r>
      <w:r>
        <w:rPr>
          <w:rFonts w:eastAsia="仿宋_GB2312"/>
          <w:color w:val="000000"/>
          <w:kern w:val="0"/>
          <w:sz w:val="32"/>
          <w:szCs w:val="32"/>
        </w:rPr>
        <w:t>—2017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12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日）。如有异议，请于</w:t>
      </w:r>
      <w:r>
        <w:rPr>
          <w:rFonts w:eastAsia="仿宋_GB2312"/>
          <w:color w:val="000000"/>
          <w:kern w:val="0"/>
          <w:sz w:val="32"/>
          <w:szCs w:val="32"/>
        </w:rPr>
        <w:t>2017</w:t>
      </w:r>
      <w:r>
        <w:rPr>
          <w:rFonts w:eastAsia="仿宋_GB2312" w:hint="eastAsia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12</w:t>
      </w:r>
      <w:r>
        <w:rPr>
          <w:rFonts w:eastAsia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日前以书面形式向省妇联反映。（联系电话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 w:hint="eastAsia"/>
          <w:color w:val="000000"/>
          <w:kern w:val="0"/>
          <w:sz w:val="32"/>
          <w:szCs w:val="32"/>
        </w:rPr>
        <w:t>传真：</w:t>
      </w:r>
      <w:r>
        <w:rPr>
          <w:rFonts w:eastAsia="仿宋_GB2312"/>
          <w:color w:val="000000"/>
          <w:kern w:val="0"/>
          <w:sz w:val="32"/>
          <w:szCs w:val="32"/>
        </w:rPr>
        <w:t>0731-82217546/82218575</w:t>
      </w:r>
      <w:r>
        <w:rPr>
          <w:rFonts w:eastAsia="仿宋_GB2312" w:hint="eastAsia"/>
          <w:color w:val="000000"/>
          <w:kern w:val="0"/>
          <w:sz w:val="32"/>
          <w:szCs w:val="32"/>
        </w:rPr>
        <w:t>，邮寄地址：长沙市韶山路一号二办公楼</w:t>
      </w:r>
      <w:r>
        <w:rPr>
          <w:rFonts w:eastAsia="仿宋_GB2312"/>
          <w:color w:val="000000"/>
          <w:kern w:val="0"/>
          <w:sz w:val="32"/>
          <w:szCs w:val="32"/>
        </w:rPr>
        <w:t>308</w:t>
      </w:r>
      <w:r>
        <w:rPr>
          <w:rFonts w:eastAsia="仿宋_GB2312" w:hint="eastAsia"/>
          <w:color w:val="000000"/>
          <w:kern w:val="0"/>
          <w:sz w:val="32"/>
          <w:szCs w:val="32"/>
        </w:rPr>
        <w:t>房，邮编：</w:t>
      </w:r>
      <w:r>
        <w:rPr>
          <w:rFonts w:eastAsia="仿宋_GB2312"/>
          <w:color w:val="000000"/>
          <w:kern w:val="0"/>
          <w:sz w:val="32"/>
          <w:szCs w:val="32"/>
        </w:rPr>
        <w:t>410011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</w:p>
    <w:p w:rsidR="00F40E6B" w:rsidRDefault="00F40E6B" w:rsidP="00E571D5">
      <w:pPr>
        <w:widowControl/>
        <w:shd w:val="clear" w:color="auto" w:fill="FFFFFF"/>
        <w:spacing w:line="580" w:lineRule="exact"/>
        <w:ind w:firstLine="480"/>
        <w:textAlignment w:val="baseline"/>
        <w:rPr>
          <w:rFonts w:eastAsia="仿宋_GB2312"/>
          <w:color w:val="000000"/>
          <w:kern w:val="0"/>
          <w:sz w:val="32"/>
          <w:szCs w:val="32"/>
        </w:rPr>
      </w:pPr>
    </w:p>
    <w:p w:rsidR="00F40E6B" w:rsidRDefault="00F40E6B" w:rsidP="00E571D5">
      <w:pPr>
        <w:widowControl/>
        <w:shd w:val="clear" w:color="auto" w:fill="FFFFFF"/>
        <w:spacing w:line="580" w:lineRule="exact"/>
        <w:ind w:firstLine="480"/>
        <w:textAlignment w:val="baseline"/>
        <w:rPr>
          <w:rFonts w:eastAsia="仿宋_GB2312"/>
          <w:color w:val="000000"/>
          <w:kern w:val="0"/>
          <w:sz w:val="32"/>
          <w:szCs w:val="32"/>
        </w:rPr>
      </w:pPr>
    </w:p>
    <w:p w:rsidR="00F40E6B" w:rsidRDefault="00F40E6B" w:rsidP="00E571D5">
      <w:pPr>
        <w:widowControl/>
        <w:shd w:val="clear" w:color="auto" w:fill="FFFFFF"/>
        <w:spacing w:line="580" w:lineRule="exact"/>
        <w:ind w:firstLine="480"/>
        <w:textAlignment w:val="baseline"/>
        <w:rPr>
          <w:rFonts w:eastAsia="仿宋_GB2312"/>
          <w:color w:val="000000"/>
          <w:kern w:val="0"/>
          <w:sz w:val="32"/>
          <w:szCs w:val="32"/>
        </w:rPr>
      </w:pPr>
    </w:p>
    <w:p w:rsidR="00F40E6B" w:rsidRDefault="00F40E6B" w:rsidP="00E571D5">
      <w:pPr>
        <w:widowControl/>
        <w:shd w:val="clear" w:color="auto" w:fill="FFFFFF"/>
        <w:spacing w:line="580" w:lineRule="exact"/>
        <w:ind w:firstLine="48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</w:t>
      </w:r>
      <w:r>
        <w:rPr>
          <w:rFonts w:eastAsia="仿宋_GB2312" w:hint="eastAsia"/>
          <w:color w:val="000000"/>
          <w:kern w:val="0"/>
          <w:sz w:val="32"/>
          <w:szCs w:val="32"/>
        </w:rPr>
        <w:t>湖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南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省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妇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联</w:t>
      </w:r>
    </w:p>
    <w:p w:rsidR="00F40E6B" w:rsidRDefault="00F40E6B" w:rsidP="00E571D5">
      <w:pPr>
        <w:widowControl/>
        <w:shd w:val="clear" w:color="auto" w:fill="FFFFFF"/>
        <w:spacing w:line="580" w:lineRule="exact"/>
        <w:ind w:firstLineChars="1700" w:firstLine="54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2017"/>
        </w:smartTagPr>
        <w:r>
          <w:rPr>
            <w:rFonts w:eastAsia="仿宋_GB2312"/>
            <w:color w:val="000000"/>
            <w:kern w:val="0"/>
            <w:sz w:val="32"/>
            <w:szCs w:val="32"/>
          </w:rPr>
          <w:t>2017</w:t>
        </w:r>
        <w:r>
          <w:rPr>
            <w:rFonts w:eastAsia="仿宋_GB2312" w:hint="eastAsia"/>
            <w:color w:val="000000"/>
            <w:kern w:val="0"/>
            <w:sz w:val="32"/>
            <w:szCs w:val="32"/>
          </w:rPr>
          <w:t>年</w:t>
        </w:r>
        <w:r>
          <w:rPr>
            <w:rFonts w:eastAsia="仿宋_GB2312"/>
            <w:color w:val="000000"/>
            <w:kern w:val="0"/>
            <w:sz w:val="32"/>
            <w:szCs w:val="32"/>
          </w:rPr>
          <w:t>11</w:t>
        </w:r>
        <w:r>
          <w:rPr>
            <w:rFonts w:eastAsia="仿宋_GB2312" w:hint="eastAsia"/>
            <w:color w:val="000000"/>
            <w:kern w:val="0"/>
            <w:sz w:val="32"/>
            <w:szCs w:val="32"/>
          </w:rPr>
          <w:t>月</w:t>
        </w:r>
        <w:r>
          <w:rPr>
            <w:rFonts w:eastAsia="仿宋_GB2312"/>
            <w:color w:val="000000"/>
            <w:kern w:val="0"/>
            <w:sz w:val="32"/>
            <w:szCs w:val="32"/>
          </w:rPr>
          <w:t>28</w:t>
        </w:r>
        <w:r>
          <w:rPr>
            <w:rFonts w:eastAsia="仿宋_GB2312" w:hint="eastAsia"/>
            <w:color w:val="000000"/>
            <w:kern w:val="0"/>
            <w:sz w:val="32"/>
            <w:szCs w:val="32"/>
          </w:rPr>
          <w:t>日</w:t>
        </w:r>
      </w:smartTag>
    </w:p>
    <w:p w:rsidR="00F40E6B" w:rsidRDefault="00F40E6B">
      <w:pPr>
        <w:widowControl/>
        <w:shd w:val="clear" w:color="auto" w:fill="FFFFFF"/>
        <w:spacing w:after="420" w:line="420" w:lineRule="atLeast"/>
        <w:ind w:firstLine="480"/>
        <w:jc w:val="left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F40E6B" w:rsidRDefault="00F40E6B">
      <w:pPr>
        <w:widowControl/>
        <w:shd w:val="clear" w:color="auto" w:fill="FFFFFF"/>
        <w:spacing w:after="420" w:line="420" w:lineRule="atLeast"/>
        <w:ind w:firstLineChars="427" w:firstLine="1366"/>
        <w:jc w:val="left"/>
        <w:textAlignment w:val="baseline"/>
        <w:rPr>
          <w:rFonts w:eastAsia="仿宋_GB2312"/>
          <w:color w:val="000000"/>
          <w:kern w:val="0"/>
          <w:sz w:val="32"/>
          <w:szCs w:val="32"/>
        </w:rPr>
      </w:pPr>
    </w:p>
    <w:sectPr w:rsidR="00F40E6B" w:rsidSect="005F7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6B" w:rsidRDefault="00F40E6B" w:rsidP="00FC3F28">
      <w:r>
        <w:separator/>
      </w:r>
    </w:p>
  </w:endnote>
  <w:endnote w:type="continuationSeparator" w:id="0">
    <w:p w:rsidR="00F40E6B" w:rsidRDefault="00F40E6B" w:rsidP="00FC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6B" w:rsidRDefault="00F40E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6B" w:rsidRDefault="00F40E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6B" w:rsidRDefault="00F40E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6B" w:rsidRDefault="00F40E6B" w:rsidP="00FC3F28">
      <w:r>
        <w:separator/>
      </w:r>
    </w:p>
  </w:footnote>
  <w:footnote w:type="continuationSeparator" w:id="0">
    <w:p w:rsidR="00F40E6B" w:rsidRDefault="00F40E6B" w:rsidP="00FC3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6B" w:rsidRDefault="00F40E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6B" w:rsidRDefault="00F40E6B" w:rsidP="00E571D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6B" w:rsidRDefault="00F40E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E8C"/>
    <w:rsid w:val="002E1E2B"/>
    <w:rsid w:val="00582FA3"/>
    <w:rsid w:val="005F1AD9"/>
    <w:rsid w:val="005F7EA9"/>
    <w:rsid w:val="007B17E2"/>
    <w:rsid w:val="0086070E"/>
    <w:rsid w:val="00911417"/>
    <w:rsid w:val="0098614C"/>
    <w:rsid w:val="00AC12E9"/>
    <w:rsid w:val="00AE6E8C"/>
    <w:rsid w:val="00BB453E"/>
    <w:rsid w:val="00BE12B1"/>
    <w:rsid w:val="00E571D5"/>
    <w:rsid w:val="00EB1FC4"/>
    <w:rsid w:val="00F40E6B"/>
    <w:rsid w:val="00FC3F28"/>
    <w:rsid w:val="03363553"/>
    <w:rsid w:val="054C6506"/>
    <w:rsid w:val="17781AB2"/>
    <w:rsid w:val="193D3546"/>
    <w:rsid w:val="390A6123"/>
    <w:rsid w:val="548B7FC5"/>
    <w:rsid w:val="64A002EB"/>
    <w:rsid w:val="6C35165B"/>
    <w:rsid w:val="73C7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A9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7EA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7EA9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5F7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7EA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F7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7EA9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5F7EA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F7EA9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F7EA9"/>
    <w:rPr>
      <w:rFonts w:cs="Times New Roman"/>
      <w:color w:val="0000FF"/>
      <w:u w:val="single"/>
    </w:rPr>
  </w:style>
  <w:style w:type="character" w:customStyle="1" w:styleId="asource">
    <w:name w:val="a_source"/>
    <w:basedOn w:val="DefaultParagraphFont"/>
    <w:uiPriority w:val="99"/>
    <w:rsid w:val="005F7EA9"/>
    <w:rPr>
      <w:rFonts w:cs="Times New Roman"/>
    </w:rPr>
  </w:style>
  <w:style w:type="character" w:customStyle="1" w:styleId="atime">
    <w:name w:val="a_time"/>
    <w:basedOn w:val="DefaultParagraphFont"/>
    <w:uiPriority w:val="99"/>
    <w:rsid w:val="005F7EA9"/>
    <w:rPr>
      <w:rFonts w:cs="Times New Roman"/>
    </w:rPr>
  </w:style>
  <w:style w:type="character" w:customStyle="1" w:styleId="acommentnum">
    <w:name w:val="a_commentnum"/>
    <w:basedOn w:val="DefaultParagraphFont"/>
    <w:uiPriority w:val="99"/>
    <w:rsid w:val="005F7EA9"/>
    <w:rPr>
      <w:rFonts w:cs="Times New Roman"/>
    </w:rPr>
  </w:style>
  <w:style w:type="paragraph" w:customStyle="1" w:styleId="titdd-article">
    <w:name w:val="titdd-article"/>
    <w:basedOn w:val="Normal"/>
    <w:uiPriority w:val="99"/>
    <w:rsid w:val="005F7E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">
    <w:name w:val="text"/>
    <w:basedOn w:val="Normal"/>
    <w:uiPriority w:val="99"/>
    <w:rsid w:val="005F7E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2017-11-24T00:43:00Z</dcterms:created>
  <dcterms:modified xsi:type="dcterms:W3CDTF">2017-11-28T02:08:00Z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