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kern w:val="0"/>
          <w:sz w:val="86"/>
          <w:szCs w:val="28"/>
        </w:rPr>
      </w:pPr>
    </w:p>
    <w:p>
      <w:pPr>
        <w:jc w:val="center"/>
        <w:rPr>
          <w:w w:val="90"/>
          <w:sz w:val="86"/>
        </w:rPr>
      </w:pPr>
      <w:r>
        <w:rPr>
          <w:rFonts w:hint="eastAsia" w:ascii="方正小标宋简体" w:eastAsia="方正小标宋简体"/>
          <w:color w:val="FF0000"/>
          <w:spacing w:val="3"/>
          <w:w w:val="94"/>
          <w:kern w:val="0"/>
          <w:sz w:val="86"/>
          <w:szCs w:val="28"/>
        </w:rPr>
        <w:t>湖南省妇联办公室文</w:t>
      </w:r>
      <w:r>
        <w:rPr>
          <w:rFonts w:hint="eastAsia" w:ascii="方正小标宋简体" w:eastAsia="方正小标宋简体"/>
          <w:color w:val="FF0000"/>
          <w:spacing w:val="-11"/>
          <w:w w:val="94"/>
          <w:kern w:val="0"/>
          <w:sz w:val="86"/>
          <w:szCs w:val="28"/>
        </w:rPr>
        <w:t>件</w:t>
      </w:r>
    </w:p>
    <w:p>
      <w:pPr>
        <w:jc w:val="center"/>
        <w:rPr>
          <w:rFonts w:ascii="楷体_GB2312" w:eastAsia="楷体_GB2312"/>
          <w:sz w:val="32"/>
          <w:szCs w:val="32"/>
        </w:rPr>
      </w:pPr>
    </w:p>
    <w:p/>
    <w:p>
      <w:pPr>
        <w:jc w:val="center"/>
        <w:rPr>
          <w:rFonts w:eastAsia="楷体_GB2312"/>
          <w:sz w:val="32"/>
          <w:szCs w:val="32"/>
        </w:rPr>
      </w:pPr>
      <w:r>
        <w:pict>
          <v:line id="_x0000_s1026" o:spid="_x0000_s1026" o:spt="20" style="position:absolute;left:0pt;margin-left:-9pt;margin-top:43.6pt;height:0pt;width:459pt;z-index:251658240;mso-width-relative:page;mso-height-relative:page;" stroked="t" coordsize="21600,21600">
            <v:path arrowok="t"/>
            <v:fill focussize="0,0"/>
            <v:stroke weight="2.25pt" color="#FF0000"/>
            <v:imagedata o:title=""/>
            <o:lock v:ext="edit"/>
          </v:line>
        </w:pict>
      </w:r>
      <w:r>
        <w:rPr>
          <w:rFonts w:hint="eastAsia" w:eastAsia="楷体_GB2312"/>
          <w:sz w:val="32"/>
          <w:szCs w:val="32"/>
        </w:rPr>
        <w:t>湘妇办〔</w:t>
      </w:r>
      <w:r>
        <w:rPr>
          <w:rFonts w:eastAsia="楷体_GB2312"/>
          <w:sz w:val="32"/>
          <w:szCs w:val="32"/>
        </w:rPr>
        <w:t>2017</w:t>
      </w:r>
      <w:r>
        <w:rPr>
          <w:rFonts w:hint="eastAsia" w:eastAsia="楷体_GB2312"/>
          <w:sz w:val="32"/>
          <w:szCs w:val="32"/>
        </w:rPr>
        <w:t>〕</w:t>
      </w:r>
      <w:r>
        <w:rPr>
          <w:rFonts w:eastAsia="楷体_GB2312"/>
          <w:sz w:val="32"/>
          <w:szCs w:val="32"/>
        </w:rPr>
        <w:t>2</w:t>
      </w:r>
      <w:r>
        <w:rPr>
          <w:rFonts w:hint="eastAsia" w:eastAsia="楷体_GB2312"/>
          <w:sz w:val="32"/>
          <w:szCs w:val="32"/>
        </w:rPr>
        <w:t>号</w:t>
      </w:r>
    </w:p>
    <w:p>
      <w:pPr>
        <w:spacing w:line="500" w:lineRule="exact"/>
        <w:rPr>
          <w:rFonts w:eastAsia="方正小标宋简体"/>
          <w:sz w:val="44"/>
          <w:szCs w:val="44"/>
        </w:rPr>
      </w:pPr>
    </w:p>
    <w:p>
      <w:pPr>
        <w:spacing w:line="500" w:lineRule="exact"/>
        <w:rPr>
          <w:rFonts w:eastAsia="方正小标宋简体"/>
          <w:sz w:val="44"/>
          <w:szCs w:val="44"/>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关于召开全省巾帼脱贫攻坚突出问题集中整改</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电视电话会议的通知</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各市州、县市区妇联：</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为贯彻落实省委、省政府关于脱贫攻坚的部署要求，对全省巾帼脱贫攻坚中存在的问题进行集中整改，推动全省巾帼脱贫行动深入开展，取得实效，省妇联决定，于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日上午</w:t>
      </w:r>
      <w:r>
        <w:rPr>
          <w:rFonts w:ascii="仿宋_GB2312" w:hAnsi="仿宋_GB2312" w:eastAsia="仿宋_GB2312" w:cs="仿宋_GB2312"/>
          <w:sz w:val="32"/>
          <w:szCs w:val="32"/>
        </w:rPr>
        <w:t>9:00</w:t>
      </w:r>
      <w:r>
        <w:rPr>
          <w:rFonts w:hint="eastAsia" w:ascii="仿宋_GB2312" w:hAnsi="仿宋_GB2312" w:eastAsia="仿宋_GB2312" w:cs="仿宋_GB2312"/>
          <w:sz w:val="32"/>
          <w:szCs w:val="32"/>
        </w:rPr>
        <w:t>召开全省巾帼脱贫攻坚突出问题集中整改电视电话会议。现就有关事项通知如下：</w:t>
      </w:r>
    </w:p>
    <w:p>
      <w:pPr>
        <w:numPr>
          <w:ilvl w:val="0"/>
          <w:numId w:val="1"/>
        </w:numPr>
        <w:spacing w:line="480" w:lineRule="exact"/>
        <w:ind w:firstLine="640"/>
        <w:rPr>
          <w:rFonts w:ascii="黑体" w:hAnsi="黑体" w:eastAsia="黑体" w:cs="黑体"/>
          <w:sz w:val="32"/>
          <w:szCs w:val="32"/>
        </w:rPr>
      </w:pPr>
      <w:r>
        <w:rPr>
          <w:rFonts w:hint="eastAsia" w:ascii="黑体" w:hAnsi="黑体" w:eastAsia="黑体" w:cs="黑体"/>
          <w:sz w:val="32"/>
          <w:szCs w:val="32"/>
        </w:rPr>
        <w:t>会议内容</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传达全省领导干部会议和全省扶贫办主任会议精神，安排部署全省巾帼脱贫攻坚突出问题集中整改任务及下阶段重点工作。</w:t>
      </w:r>
    </w:p>
    <w:p>
      <w:pPr>
        <w:numPr>
          <w:ilvl w:val="0"/>
          <w:numId w:val="1"/>
        </w:numPr>
        <w:spacing w:line="480" w:lineRule="exact"/>
        <w:ind w:firstLine="640"/>
        <w:rPr>
          <w:rFonts w:ascii="黑体" w:hAnsi="黑体" w:eastAsia="黑体" w:cs="黑体"/>
          <w:sz w:val="32"/>
          <w:szCs w:val="32"/>
        </w:rPr>
      </w:pPr>
      <w:r>
        <w:rPr>
          <w:rFonts w:hint="eastAsia" w:ascii="黑体" w:hAnsi="黑体" w:eastAsia="黑体" w:cs="黑体"/>
          <w:sz w:val="32"/>
          <w:szCs w:val="32"/>
        </w:rPr>
        <w:t>会议地点</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主会场设在省委四办公楼电视电话会议室，分会场设在各市州、县市区党委电视电话会议室。各市州、县市区电信电视电话会议室作为延伸或备用会场。</w:t>
      </w:r>
    </w:p>
    <w:p>
      <w:pPr>
        <w:numPr>
          <w:ilvl w:val="0"/>
          <w:numId w:val="1"/>
        </w:numPr>
        <w:spacing w:line="480" w:lineRule="exact"/>
        <w:ind w:firstLine="640"/>
        <w:rPr>
          <w:rFonts w:ascii="黑体" w:hAnsi="黑体" w:eastAsia="黑体" w:cs="黑体"/>
          <w:sz w:val="32"/>
          <w:szCs w:val="32"/>
        </w:rPr>
      </w:pPr>
      <w:r>
        <w:rPr>
          <w:rFonts w:hint="eastAsia" w:ascii="黑体" w:hAnsi="黑体" w:eastAsia="黑体" w:cs="黑体"/>
          <w:sz w:val="32"/>
          <w:szCs w:val="32"/>
        </w:rPr>
        <w:t>参加会议人员</w:t>
      </w:r>
    </w:p>
    <w:p>
      <w:pPr>
        <w:spacing w:line="4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主会场：省妇联全体干部；</w:t>
      </w:r>
    </w:p>
    <w:p>
      <w:pPr>
        <w:spacing w:line="4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市州分会场：各市州妇联全体干部；</w:t>
      </w:r>
    </w:p>
    <w:p>
      <w:pPr>
        <w:spacing w:line="4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县市区分会场：各县市区妇联全体干部，各乡镇妇联主席、副主席，部分村（社区）妇联主席、副主席。</w:t>
      </w:r>
    </w:p>
    <w:p>
      <w:pPr>
        <w:spacing w:line="480" w:lineRule="exact"/>
        <w:ind w:firstLine="640"/>
        <w:rPr>
          <w:rFonts w:ascii="黑体" w:hAnsi="黑体" w:eastAsia="黑体" w:cs="黑体"/>
          <w:sz w:val="32"/>
          <w:szCs w:val="32"/>
        </w:rPr>
      </w:pPr>
      <w:r>
        <w:rPr>
          <w:rFonts w:hint="eastAsia" w:ascii="黑体" w:hAnsi="黑体" w:eastAsia="黑体" w:cs="黑体"/>
          <w:sz w:val="32"/>
          <w:szCs w:val="32"/>
        </w:rPr>
        <w:t>四、会议报名报到</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请各市州妇联将各分会场参会的人员名单（姓名、单位、职务、电话）于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日上午</w:t>
      </w:r>
      <w:r>
        <w:rPr>
          <w:rFonts w:ascii="仿宋_GB2312" w:hAnsi="仿宋_GB2312" w:eastAsia="仿宋_GB2312" w:cs="仿宋_GB2312"/>
          <w:sz w:val="32"/>
          <w:szCs w:val="32"/>
        </w:rPr>
        <w:t>11:00</w:t>
      </w:r>
      <w:r>
        <w:rPr>
          <w:rFonts w:hint="eastAsia" w:ascii="仿宋_GB2312" w:hAnsi="仿宋_GB2312" w:eastAsia="仿宋_GB2312" w:cs="仿宋_GB2312"/>
          <w:sz w:val="32"/>
          <w:szCs w:val="32"/>
        </w:rPr>
        <w:t>前报省妇联（联系人：郑丽萍，传真：</w:t>
      </w:r>
      <w:r>
        <w:rPr>
          <w:rFonts w:ascii="仿宋_GB2312" w:hAnsi="仿宋_GB2312" w:eastAsia="仿宋_GB2312" w:cs="仿宋_GB2312"/>
          <w:sz w:val="32"/>
          <w:szCs w:val="32"/>
        </w:rPr>
        <w:t>0731-82218575</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15907312988</w:t>
      </w:r>
      <w:r>
        <w:rPr>
          <w:rFonts w:hint="eastAsia" w:ascii="仿宋_GB2312" w:hAnsi="仿宋_GB2312" w:eastAsia="仿宋_GB2312" w:cs="仿宋_GB2312"/>
          <w:sz w:val="32"/>
          <w:szCs w:val="32"/>
        </w:rPr>
        <w:t>）。</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参会主要领导原则上不能请假，因特殊情况确不能参加会议的，须由市州妇联统一向省妇联事业发展部请假。请各市州、县市区妇联认真做好会议组织工作，提前调试好设备，与会人员提前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分钟入场完毕。</w:t>
      </w:r>
    </w:p>
    <w:p>
      <w:pPr>
        <w:spacing w:line="480" w:lineRule="exact"/>
        <w:ind w:firstLine="640"/>
        <w:rPr>
          <w:rFonts w:ascii="黑体" w:hAnsi="黑体" w:eastAsia="黑体" w:cs="黑体"/>
          <w:sz w:val="32"/>
          <w:szCs w:val="32"/>
        </w:rPr>
      </w:pPr>
      <w:r>
        <w:rPr>
          <w:rFonts w:hint="eastAsia" w:ascii="黑体" w:hAnsi="黑体" w:eastAsia="黑体" w:cs="黑体"/>
          <w:sz w:val="32"/>
          <w:szCs w:val="32"/>
        </w:rPr>
        <w:t>五、其他要求</w:t>
      </w:r>
    </w:p>
    <w:p>
      <w:pPr>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请各市州、县市区妇联主动与同级党委机要局联系，共同做好会议的技术保障工作。</w:t>
      </w:r>
    </w:p>
    <w:p>
      <w:pPr>
        <w:spacing w:line="480" w:lineRule="exact"/>
        <w:rPr>
          <w:rFonts w:hint="eastAsia" w:ascii="仿宋_GB2312" w:hAnsi="仿宋_GB2312" w:eastAsia="仿宋_GB2312" w:cs="仿宋_GB2312"/>
          <w:sz w:val="32"/>
          <w:szCs w:val="32"/>
        </w:rPr>
      </w:pPr>
      <w:bookmarkStart w:id="0" w:name="_GoBack"/>
      <w:bookmarkEnd w:id="0"/>
    </w:p>
    <w:p>
      <w:pPr>
        <w:spacing w:line="4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湖南省妇联办公室</w:t>
      </w:r>
    </w:p>
    <w:p>
      <w:pPr>
        <w:spacing w:line="4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p>
    <w:p>
      <w:pPr>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240" w:lineRule="exact"/>
        <w:ind w:firstLine="641"/>
        <w:rPr>
          <w:rFonts w:ascii="仿宋_GB2312" w:hAnsi="仿宋_GB2312" w:eastAsia="仿宋_GB2312" w:cs="仿宋_GB2312"/>
          <w:sz w:val="32"/>
          <w:szCs w:val="32"/>
        </w:rPr>
      </w:pPr>
    </w:p>
    <w:p>
      <w:pPr>
        <w:autoSpaceDE w:val="0"/>
        <w:autoSpaceDN w:val="0"/>
        <w:adjustRightInd w:val="0"/>
        <w:spacing w:line="240" w:lineRule="exact"/>
        <w:jc w:val="left"/>
        <w:rPr>
          <w:color w:val="000000"/>
          <w:kern w:val="0"/>
          <w:szCs w:val="44"/>
        </w:rPr>
      </w:pPr>
      <w:r>
        <w:rPr>
          <w:rFonts w:hint="eastAsia" w:ascii="宋体" w:hAnsi="宋体" w:cs="宋体"/>
          <w:color w:val="000000"/>
          <w:kern w:val="0"/>
          <w:szCs w:val="44"/>
        </w:rPr>
        <w:t>━━━━━━━━━━━━━━━━━━━━━━━━━━━━━━━━━━━━━━━━━━</w:t>
      </w:r>
    </w:p>
    <w:p>
      <w:pPr>
        <w:autoSpaceDE w:val="0"/>
        <w:autoSpaceDN w:val="0"/>
        <w:adjustRightInd w:val="0"/>
        <w:spacing w:line="300" w:lineRule="exact"/>
        <w:jc w:val="left"/>
        <w:rPr>
          <w:color w:val="000000"/>
          <w:kern w:val="0"/>
          <w:szCs w:val="44"/>
        </w:rPr>
      </w:pPr>
      <w:r>
        <w:rPr>
          <w:rFonts w:hint="eastAsia" w:eastAsia="黑体"/>
          <w:b/>
          <w:bCs/>
          <w:color w:val="000000"/>
          <w:kern w:val="0"/>
          <w:szCs w:val="44"/>
        </w:rPr>
        <w:t>发</w:t>
      </w:r>
      <w:r>
        <w:rPr>
          <w:rFonts w:hint="eastAsia"/>
          <w:color w:val="000000"/>
          <w:kern w:val="0"/>
          <w:szCs w:val="44"/>
        </w:rPr>
        <w:t>：各市州、县市区妇联</w:t>
      </w:r>
    </w:p>
    <w:p>
      <w:pPr>
        <w:autoSpaceDE w:val="0"/>
        <w:autoSpaceDN w:val="0"/>
        <w:adjustRightInd w:val="0"/>
        <w:spacing w:line="300" w:lineRule="exact"/>
        <w:jc w:val="left"/>
        <w:rPr>
          <w:rFonts w:eastAsia="仿宋_GB2312"/>
          <w:color w:val="000000"/>
          <w:kern w:val="0"/>
          <w:szCs w:val="44"/>
        </w:rPr>
      </w:pPr>
      <w:r>
        <w:rPr>
          <w:rFonts w:hint="eastAsia"/>
          <w:color w:val="000000"/>
          <w:kern w:val="0"/>
          <w:szCs w:val="44"/>
        </w:rPr>
        <w:t>送：省扶贫办</w:t>
      </w:r>
    </w:p>
    <w:p>
      <w:pPr>
        <w:autoSpaceDE w:val="0"/>
        <w:autoSpaceDN w:val="0"/>
        <w:adjustRightInd w:val="0"/>
        <w:spacing w:line="300" w:lineRule="exact"/>
        <w:ind w:left="75" w:hanging="75" w:hangingChars="50"/>
        <w:jc w:val="left"/>
        <w:rPr>
          <w:color w:val="000000"/>
          <w:kern w:val="0"/>
          <w:sz w:val="15"/>
          <w:szCs w:val="44"/>
        </w:rPr>
      </w:pPr>
      <w:r>
        <w:rPr>
          <w:rFonts w:hint="eastAsia" w:ascii="宋体" w:hAnsi="宋体" w:cs="宋体"/>
          <w:color w:val="000000"/>
          <w:kern w:val="0"/>
          <w:sz w:val="15"/>
          <w:szCs w:val="44"/>
        </w:rPr>
        <w:t>────────────────────────────────────</w:t>
      </w:r>
      <w:r>
        <w:rPr>
          <w:rFonts w:hint="eastAsia" w:ascii="宋体" w:hAnsi="宋体" w:cs="宋体"/>
          <w:color w:val="000000"/>
          <w:spacing w:val="-20"/>
          <w:kern w:val="0"/>
          <w:sz w:val="15"/>
          <w:szCs w:val="44"/>
        </w:rPr>
        <w:t>────</w:t>
      </w:r>
      <w:r>
        <w:rPr>
          <w:rFonts w:hint="eastAsia" w:ascii="宋体" w:hAnsi="宋体" w:cs="宋体"/>
          <w:color w:val="000000"/>
          <w:kern w:val="0"/>
          <w:sz w:val="15"/>
          <w:szCs w:val="44"/>
        </w:rPr>
        <w:t>─────────────</w:t>
      </w:r>
      <w:r>
        <w:rPr>
          <w:rFonts w:hint="eastAsia" w:ascii="宋体" w:hAnsi="宋体" w:cs="宋体"/>
          <w:color w:val="000000"/>
          <w:spacing w:val="-20"/>
          <w:kern w:val="0"/>
          <w:sz w:val="15"/>
          <w:szCs w:val="44"/>
        </w:rPr>
        <w:t>───</w:t>
      </w:r>
      <w:r>
        <w:rPr>
          <w:rFonts w:hint="eastAsia" w:ascii="宋体" w:hAnsi="宋体" w:cs="宋体"/>
          <w:color w:val="000000"/>
          <w:kern w:val="0"/>
          <w:sz w:val="15"/>
          <w:szCs w:val="44"/>
        </w:rPr>
        <w:t>────</w:t>
      </w:r>
    </w:p>
    <w:p>
      <w:pPr>
        <w:autoSpaceDE w:val="0"/>
        <w:autoSpaceDN w:val="0"/>
        <w:adjustRightInd w:val="0"/>
        <w:spacing w:line="300" w:lineRule="exact"/>
        <w:ind w:left="140" w:hanging="140" w:hangingChars="50"/>
        <w:jc w:val="left"/>
        <w:rPr>
          <w:rFonts w:eastAsia="仿宋_GB2312"/>
          <w:color w:val="000000"/>
          <w:kern w:val="0"/>
          <w:sz w:val="28"/>
          <w:szCs w:val="44"/>
        </w:rPr>
      </w:pPr>
      <w:r>
        <w:rPr>
          <w:rFonts w:hint="eastAsia" w:eastAsia="仿宋_GB2312"/>
          <w:color w:val="000000"/>
          <w:kern w:val="0"/>
          <w:sz w:val="28"/>
          <w:szCs w:val="44"/>
        </w:rPr>
        <w:t>湖南省妇联办公室　　　　　　　　</w:t>
      </w:r>
      <w:r>
        <w:rPr>
          <w:rFonts w:eastAsia="仿宋_GB2312"/>
          <w:color w:val="000000"/>
          <w:kern w:val="0"/>
          <w:sz w:val="28"/>
          <w:szCs w:val="44"/>
        </w:rPr>
        <w:t xml:space="preserve">          </w:t>
      </w:r>
      <w:r>
        <w:rPr>
          <w:rFonts w:hint="eastAsia" w:eastAsia="仿宋_GB2312"/>
          <w:color w:val="000000"/>
          <w:kern w:val="0"/>
          <w:sz w:val="28"/>
          <w:szCs w:val="44"/>
        </w:rPr>
        <w:t>　</w:t>
      </w:r>
      <w:r>
        <w:rPr>
          <w:rFonts w:eastAsia="仿宋_GB2312"/>
          <w:color w:val="000000"/>
          <w:kern w:val="0"/>
          <w:sz w:val="28"/>
          <w:szCs w:val="44"/>
        </w:rPr>
        <w:t xml:space="preserve"> 2017</w:t>
      </w:r>
      <w:r>
        <w:rPr>
          <w:rFonts w:hint="eastAsia" w:eastAsia="仿宋_GB2312"/>
          <w:color w:val="000000"/>
          <w:kern w:val="0"/>
          <w:sz w:val="28"/>
          <w:szCs w:val="44"/>
        </w:rPr>
        <w:t>年</w:t>
      </w:r>
      <w:r>
        <w:rPr>
          <w:rFonts w:eastAsia="仿宋_GB2312"/>
          <w:color w:val="000000"/>
          <w:kern w:val="0"/>
          <w:sz w:val="28"/>
          <w:szCs w:val="44"/>
        </w:rPr>
        <w:t>4</w:t>
      </w:r>
      <w:r>
        <w:rPr>
          <w:rFonts w:hint="eastAsia" w:eastAsia="仿宋_GB2312"/>
          <w:color w:val="000000"/>
          <w:kern w:val="0"/>
          <w:sz w:val="28"/>
          <w:szCs w:val="44"/>
        </w:rPr>
        <w:t>月</w:t>
      </w:r>
      <w:r>
        <w:rPr>
          <w:rFonts w:eastAsia="仿宋_GB2312"/>
          <w:color w:val="000000"/>
          <w:kern w:val="0"/>
          <w:sz w:val="28"/>
          <w:szCs w:val="44"/>
        </w:rPr>
        <w:t>24</w:t>
      </w:r>
      <w:r>
        <w:rPr>
          <w:rFonts w:hint="eastAsia" w:eastAsia="仿宋_GB2312"/>
          <w:color w:val="000000"/>
          <w:kern w:val="0"/>
          <w:sz w:val="28"/>
          <w:szCs w:val="44"/>
        </w:rPr>
        <w:t>日印发</w:t>
      </w:r>
    </w:p>
    <w:p>
      <w:pPr>
        <w:spacing w:line="420" w:lineRule="exact"/>
        <w:rPr>
          <w:rFonts w:ascii="仿宋_GB2312" w:hAnsi="仿宋_GB2312" w:eastAsia="仿宋_GB2312" w:cs="仿宋_GB2312"/>
          <w:sz w:val="32"/>
          <w:szCs w:val="32"/>
        </w:rPr>
      </w:pPr>
      <w:r>
        <w:rPr>
          <w:rFonts w:hint="eastAsia" w:ascii="宋体" w:hAnsi="宋体" w:cs="宋体"/>
          <w:kern w:val="0"/>
        </w:rPr>
        <w:t>━━━━━━━━━━━━━━━━━━━━━━━━━━━━━━━━━━━━━━━━━━</w:t>
      </w:r>
      <w:r>
        <w:rPr>
          <w:kern w:val="0"/>
        </w:rPr>
        <w:t xml:space="preserve">  </w:t>
      </w:r>
    </w:p>
    <w:sectPr>
      <w:pgSz w:w="11906" w:h="16838"/>
      <w:pgMar w:top="1985" w:right="141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99517"/>
    <w:multiLevelType w:val="singleLevel"/>
    <w:tmpl w:val="58F9951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A615DC"/>
    <w:rsid w:val="00172CB9"/>
    <w:rsid w:val="00247126"/>
    <w:rsid w:val="002B35BE"/>
    <w:rsid w:val="00350736"/>
    <w:rsid w:val="00403B67"/>
    <w:rsid w:val="004A6F70"/>
    <w:rsid w:val="00523176"/>
    <w:rsid w:val="00546704"/>
    <w:rsid w:val="00572DF7"/>
    <w:rsid w:val="008F3F4B"/>
    <w:rsid w:val="00A57402"/>
    <w:rsid w:val="00A83336"/>
    <w:rsid w:val="00AA4F59"/>
    <w:rsid w:val="00BC796E"/>
    <w:rsid w:val="00C47B15"/>
    <w:rsid w:val="00CF553F"/>
    <w:rsid w:val="00D0543D"/>
    <w:rsid w:val="00D15048"/>
    <w:rsid w:val="00D55A3B"/>
    <w:rsid w:val="00E23D3D"/>
    <w:rsid w:val="00F71D0D"/>
    <w:rsid w:val="0CA615DC"/>
    <w:rsid w:val="0F943E5A"/>
    <w:rsid w:val="11EE579D"/>
    <w:rsid w:val="123F6E5A"/>
    <w:rsid w:val="2A9E5872"/>
    <w:rsid w:val="2E997084"/>
    <w:rsid w:val="343C5C9C"/>
    <w:rsid w:val="34AE2B2C"/>
    <w:rsid w:val="390532B6"/>
    <w:rsid w:val="474F4090"/>
    <w:rsid w:val="686455AE"/>
    <w:rsid w:val="74D91214"/>
    <w:rsid w:val="7702768D"/>
    <w:rsid w:val="787208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145</Words>
  <Characters>833</Characters>
  <Lines>0</Lines>
  <Paragraphs>0</Paragraphs>
  <TotalTime>0</TotalTime>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2017-04-24T02:10:00Z</dcterms:created>
  <dc:creator>Administrator</dc:creator>
  <cp:lastModifiedBy>Administrator</cp:lastModifiedBy>
  <cp:lastPrinted>2017-04-24T02:49:39Z</cp:lastPrinted>
  <dcterms:modified xsi:type="dcterms:W3CDTF">2017-04-24T02:51:12Z</dcterms:modified>
  <dc:title>              湘妇办〔2017〕2号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