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A9" w:rsidRPr="00D44CB3" w:rsidRDefault="008F01B5">
      <w:pPr>
        <w:widowControl/>
        <w:shd w:val="clear" w:color="auto" w:fill="FFFFFF"/>
        <w:adjustRightInd w:val="0"/>
        <w:spacing w:line="540" w:lineRule="exact"/>
        <w:jc w:val="left"/>
        <w:rPr>
          <w:rFonts w:ascii="仿宋" w:eastAsia="仿宋" w:hAnsi="仿宋" w:cs="宋体"/>
          <w:color w:val="2B2B2B"/>
          <w:kern w:val="0"/>
          <w:sz w:val="32"/>
          <w:szCs w:val="32"/>
        </w:rPr>
      </w:pPr>
      <w:r w:rsidRPr="00D44CB3">
        <w:rPr>
          <w:rFonts w:ascii="仿宋" w:eastAsia="仿宋" w:hAnsi="仿宋" w:cs="宋体" w:hint="eastAsia"/>
          <w:color w:val="2B2B2B"/>
          <w:kern w:val="0"/>
          <w:sz w:val="32"/>
          <w:szCs w:val="32"/>
        </w:rPr>
        <w:t>附件1</w:t>
      </w:r>
    </w:p>
    <w:p w:rsidR="00FA099C" w:rsidRDefault="00FA099C">
      <w:pPr>
        <w:widowControl/>
        <w:shd w:val="clear" w:color="auto" w:fill="FFFFFF"/>
        <w:adjustRightInd w:val="0"/>
        <w:spacing w:line="540" w:lineRule="exact"/>
        <w:jc w:val="center"/>
        <w:rPr>
          <w:rFonts w:ascii="微软雅黑" w:eastAsia="微软雅黑" w:hAnsi="微软雅黑" w:cs="宋体"/>
          <w:b/>
          <w:bCs/>
          <w:color w:val="2B2B2B"/>
          <w:kern w:val="0"/>
          <w:sz w:val="27"/>
          <w:szCs w:val="27"/>
        </w:rPr>
      </w:pPr>
    </w:p>
    <w:p w:rsidR="00B82EA9" w:rsidRPr="005844D1" w:rsidRDefault="008F01B5" w:rsidP="00FA099C">
      <w:pPr>
        <w:widowControl/>
        <w:shd w:val="clear" w:color="auto" w:fill="FFFFFF"/>
        <w:adjustRightInd w:val="0"/>
        <w:spacing w:line="540" w:lineRule="exact"/>
        <w:jc w:val="center"/>
        <w:rPr>
          <w:rFonts w:ascii="方正小标宋简体" w:eastAsia="方正小标宋简体" w:hAnsi="微软雅黑" w:cs="宋体"/>
          <w:bCs/>
          <w:color w:val="2B2B2B"/>
          <w:kern w:val="0"/>
          <w:sz w:val="44"/>
          <w:szCs w:val="44"/>
        </w:rPr>
      </w:pPr>
      <w:r w:rsidRPr="005844D1">
        <w:rPr>
          <w:rFonts w:ascii="方正小标宋简体" w:eastAsia="方正小标宋简体" w:hAnsi="微软雅黑" w:cs="宋体" w:hint="eastAsia"/>
          <w:bCs/>
          <w:color w:val="2B2B2B"/>
          <w:kern w:val="0"/>
          <w:sz w:val="44"/>
          <w:szCs w:val="44"/>
        </w:rPr>
        <w:t>2019年度湖南省妇联智库课题选题</w:t>
      </w:r>
      <w:r w:rsidR="001F65C6" w:rsidRPr="005844D1">
        <w:rPr>
          <w:rFonts w:ascii="方正小标宋简体" w:eastAsia="方正小标宋简体" w:hAnsi="微软雅黑" w:cs="宋体" w:hint="eastAsia"/>
          <w:bCs/>
          <w:color w:val="2B2B2B"/>
          <w:kern w:val="0"/>
          <w:sz w:val="44"/>
          <w:szCs w:val="44"/>
        </w:rPr>
        <w:t>目录</w:t>
      </w:r>
    </w:p>
    <w:p w:rsidR="00B82EA9" w:rsidRPr="005844D1" w:rsidRDefault="00B82EA9" w:rsidP="00FA099C">
      <w:pPr>
        <w:widowControl/>
        <w:shd w:val="clear" w:color="auto" w:fill="FFFFFF"/>
        <w:adjustRightInd w:val="0"/>
        <w:spacing w:line="540" w:lineRule="exact"/>
        <w:rPr>
          <w:rFonts w:ascii="方正小标宋简体" w:eastAsia="方正小标宋简体" w:hAnsi="微软雅黑" w:cs="宋体"/>
          <w:bCs/>
          <w:color w:val="2B2B2B"/>
          <w:kern w:val="0"/>
          <w:sz w:val="44"/>
          <w:szCs w:val="44"/>
        </w:rPr>
      </w:pPr>
    </w:p>
    <w:p w:rsidR="003B5AD1" w:rsidRDefault="00946ABD" w:rsidP="00D44CB3">
      <w:pPr>
        <w:widowControl/>
        <w:shd w:val="clear" w:color="auto" w:fill="FFFFFF"/>
        <w:adjustRightInd w:val="0"/>
        <w:spacing w:line="600" w:lineRule="exact"/>
        <w:ind w:firstLineChars="200" w:firstLine="640"/>
        <w:rPr>
          <w:rFonts w:ascii="仿宋" w:eastAsia="仿宋" w:hAnsi="仿宋" w:cs="宋体"/>
          <w:bCs/>
          <w:color w:val="2B2B2B"/>
          <w:kern w:val="0"/>
          <w:sz w:val="32"/>
          <w:szCs w:val="32"/>
        </w:rPr>
      </w:pPr>
      <w:r w:rsidRPr="00D44CB3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1</w:t>
      </w:r>
      <w:r w:rsidR="00FB3835">
        <w:rPr>
          <w:rFonts w:ascii="仿宋" w:eastAsia="仿宋" w:hAnsi="仿宋" w:cs="宋体"/>
          <w:bCs/>
          <w:color w:val="2B2B2B"/>
          <w:kern w:val="0"/>
          <w:sz w:val="32"/>
          <w:szCs w:val="32"/>
        </w:rPr>
        <w:t xml:space="preserve">. </w:t>
      </w:r>
      <w:r w:rsidR="00BB7E42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湖南省</w:t>
      </w:r>
      <w:r w:rsidR="008F01B5" w:rsidRPr="00D44CB3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家庭教育立法</w:t>
      </w:r>
      <w:r w:rsidR="00537705" w:rsidRPr="00D44CB3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前期调</w:t>
      </w:r>
      <w:r w:rsidR="008F01B5" w:rsidRPr="00D44CB3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研</w:t>
      </w:r>
    </w:p>
    <w:p w:rsidR="00CD4313" w:rsidRPr="001C63C8" w:rsidRDefault="00CD4313" w:rsidP="00CD4313">
      <w:pPr>
        <w:spacing w:line="600" w:lineRule="exact"/>
        <w:ind w:firstLineChars="200" w:firstLine="640"/>
        <w:rPr>
          <w:rFonts w:ascii="仿宋" w:eastAsia="仿宋" w:hAnsi="仿宋" w:cs="宋体"/>
          <w:bCs/>
          <w:color w:val="2B2B2B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2.</w:t>
      </w:r>
      <w:r w:rsidR="00FB3835">
        <w:rPr>
          <w:rFonts w:ascii="仿宋" w:eastAsia="仿宋" w:hAnsi="仿宋" w:cs="宋体"/>
          <w:bCs/>
          <w:color w:val="2B2B2B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新时期湖南农村</w:t>
      </w:r>
      <w:r w:rsidR="008F78DA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/</w:t>
      </w:r>
      <w:r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社区家长学校建设模式探索与作用发挥情况研究</w:t>
      </w:r>
    </w:p>
    <w:p w:rsidR="003B5AD1" w:rsidRPr="00D44CB3" w:rsidRDefault="00CD4313" w:rsidP="00D44CB3">
      <w:pPr>
        <w:spacing w:line="600" w:lineRule="exact"/>
        <w:ind w:firstLineChars="200" w:firstLine="640"/>
        <w:rPr>
          <w:rFonts w:ascii="仿宋" w:eastAsia="仿宋" w:hAnsi="仿宋" w:cs="宋体"/>
          <w:bCs/>
          <w:color w:val="2B2B2B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3</w:t>
      </w:r>
      <w:r w:rsidR="00946ABD" w:rsidRPr="00D44CB3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.</w:t>
      </w:r>
      <w:r w:rsidR="00FB3835">
        <w:rPr>
          <w:rFonts w:ascii="仿宋" w:eastAsia="仿宋" w:hAnsi="仿宋" w:cs="宋体"/>
          <w:bCs/>
          <w:color w:val="2B2B2B"/>
          <w:kern w:val="0"/>
          <w:sz w:val="32"/>
          <w:szCs w:val="32"/>
        </w:rPr>
        <w:t xml:space="preserve"> </w:t>
      </w:r>
      <w:r w:rsidR="00537705" w:rsidRPr="00D44CB3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湖南省妇女思想政治引领</w:t>
      </w:r>
      <w:r w:rsidR="00946ABD" w:rsidRPr="00D44CB3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研究</w:t>
      </w:r>
    </w:p>
    <w:p w:rsidR="001F65C6" w:rsidRPr="00C94274" w:rsidRDefault="00CD4313" w:rsidP="00D44CB3">
      <w:pPr>
        <w:spacing w:line="600" w:lineRule="exact"/>
        <w:ind w:firstLineChars="200" w:firstLine="640"/>
        <w:rPr>
          <w:rFonts w:ascii="仿宋" w:eastAsia="仿宋" w:hAnsi="仿宋" w:cs="宋体"/>
          <w:bCs/>
          <w:color w:val="2B2B2B"/>
          <w:spacing w:val="6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4</w:t>
      </w:r>
      <w:r w:rsidR="001F65C6" w:rsidRPr="00D44CB3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.</w:t>
      </w:r>
      <w:r w:rsidR="00FB3835" w:rsidRPr="00C94274">
        <w:rPr>
          <w:rFonts w:ascii="仿宋" w:eastAsia="仿宋" w:hAnsi="仿宋" w:cs="宋体"/>
          <w:bCs/>
          <w:color w:val="2B2B2B"/>
          <w:spacing w:val="6"/>
          <w:kern w:val="0"/>
          <w:sz w:val="32"/>
          <w:szCs w:val="32"/>
        </w:rPr>
        <w:t xml:space="preserve"> </w:t>
      </w:r>
      <w:r w:rsidR="0077383C" w:rsidRPr="00C94274">
        <w:rPr>
          <w:rFonts w:ascii="仿宋" w:eastAsia="仿宋" w:hAnsi="仿宋" w:cs="宋体" w:hint="eastAsia"/>
          <w:bCs/>
          <w:color w:val="2B2B2B"/>
          <w:spacing w:val="6"/>
          <w:kern w:val="0"/>
          <w:sz w:val="32"/>
          <w:szCs w:val="32"/>
        </w:rPr>
        <w:t>加强</w:t>
      </w:r>
      <w:r w:rsidR="00BB7E42" w:rsidRPr="00C94274">
        <w:rPr>
          <w:rFonts w:ascii="仿宋" w:eastAsia="仿宋" w:hAnsi="仿宋" w:cs="宋体" w:hint="eastAsia"/>
          <w:bCs/>
          <w:color w:val="2B2B2B"/>
          <w:spacing w:val="6"/>
          <w:kern w:val="0"/>
          <w:sz w:val="32"/>
          <w:szCs w:val="32"/>
        </w:rPr>
        <w:t>湖南</w:t>
      </w:r>
      <w:r w:rsidR="00B76C23" w:rsidRPr="00C94274">
        <w:rPr>
          <w:rFonts w:ascii="仿宋" w:eastAsia="仿宋" w:hAnsi="仿宋" w:cs="宋体" w:hint="eastAsia"/>
          <w:bCs/>
          <w:color w:val="2B2B2B"/>
          <w:spacing w:val="6"/>
          <w:kern w:val="0"/>
          <w:sz w:val="32"/>
          <w:szCs w:val="32"/>
        </w:rPr>
        <w:t>农村女党员</w:t>
      </w:r>
      <w:r w:rsidR="0077383C" w:rsidRPr="00C94274">
        <w:rPr>
          <w:rFonts w:ascii="仿宋" w:eastAsia="仿宋" w:hAnsi="仿宋" w:cs="宋体" w:hint="eastAsia"/>
          <w:bCs/>
          <w:color w:val="2B2B2B"/>
          <w:spacing w:val="6"/>
          <w:kern w:val="0"/>
          <w:sz w:val="32"/>
          <w:szCs w:val="32"/>
        </w:rPr>
        <w:t>队伍建设促进女党员参与乡</w:t>
      </w:r>
      <w:r w:rsidR="00B76C23" w:rsidRPr="00C94274">
        <w:rPr>
          <w:rFonts w:ascii="仿宋" w:eastAsia="仿宋" w:hAnsi="仿宋" w:cs="宋体" w:hint="eastAsia"/>
          <w:bCs/>
          <w:color w:val="2B2B2B"/>
          <w:spacing w:val="6"/>
          <w:kern w:val="0"/>
          <w:sz w:val="32"/>
          <w:szCs w:val="32"/>
        </w:rPr>
        <w:t>村治理研究</w:t>
      </w:r>
      <w:bookmarkStart w:id="0" w:name="_GoBack"/>
      <w:bookmarkEnd w:id="0"/>
    </w:p>
    <w:p w:rsidR="002414FF" w:rsidRPr="00D44CB3" w:rsidRDefault="00CD4313" w:rsidP="00D44CB3">
      <w:pPr>
        <w:spacing w:line="600" w:lineRule="exact"/>
        <w:ind w:firstLineChars="200" w:firstLine="640"/>
        <w:rPr>
          <w:rFonts w:ascii="仿宋" w:eastAsia="仿宋" w:hAnsi="仿宋" w:cs="宋体"/>
          <w:bCs/>
          <w:color w:val="2B2B2B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5</w:t>
      </w:r>
      <w:r w:rsidR="002414FF" w:rsidRPr="00D44CB3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.</w:t>
      </w:r>
      <w:r w:rsidR="00FB3835">
        <w:rPr>
          <w:rFonts w:ascii="仿宋" w:eastAsia="仿宋" w:hAnsi="仿宋" w:cs="宋体"/>
          <w:bCs/>
          <w:color w:val="2B2B2B"/>
          <w:kern w:val="0"/>
          <w:sz w:val="32"/>
          <w:szCs w:val="32"/>
        </w:rPr>
        <w:t xml:space="preserve"> </w:t>
      </w:r>
      <w:r w:rsidR="00E10E0B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弘扬湖湘红色家风加强</w:t>
      </w:r>
      <w:r w:rsidR="002414FF" w:rsidRPr="00D44CB3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党员领导干部家风建设研究</w:t>
      </w:r>
    </w:p>
    <w:p w:rsidR="00B76C23" w:rsidRDefault="00CD4313" w:rsidP="001C63C8">
      <w:pPr>
        <w:spacing w:line="600" w:lineRule="exact"/>
        <w:ind w:firstLineChars="200" w:firstLine="640"/>
        <w:rPr>
          <w:rFonts w:ascii="仿宋" w:eastAsia="仿宋" w:hAnsi="仿宋" w:cs="宋体"/>
          <w:bCs/>
          <w:color w:val="2B2B2B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6</w:t>
      </w:r>
      <w:r w:rsidR="00B76C23" w:rsidRPr="00D44CB3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.</w:t>
      </w:r>
      <w:r w:rsidR="00FB3835">
        <w:rPr>
          <w:rFonts w:ascii="仿宋" w:eastAsia="仿宋" w:hAnsi="仿宋" w:cs="宋体"/>
          <w:bCs/>
          <w:color w:val="2B2B2B"/>
          <w:kern w:val="0"/>
          <w:sz w:val="32"/>
          <w:szCs w:val="32"/>
        </w:rPr>
        <w:t xml:space="preserve"> </w:t>
      </w:r>
      <w:r w:rsidR="00B76C23" w:rsidRPr="00D44CB3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0-3岁</w:t>
      </w:r>
      <w:r w:rsidR="00E10E0B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婴幼儿照护服务标准规范体系开发</w:t>
      </w:r>
      <w:r w:rsidR="00B76C23" w:rsidRPr="00D44CB3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研究</w:t>
      </w:r>
    </w:p>
    <w:p w:rsidR="00C51F63" w:rsidRDefault="00C51F63" w:rsidP="001C63C8">
      <w:pPr>
        <w:spacing w:line="600" w:lineRule="exact"/>
        <w:ind w:firstLineChars="200" w:firstLine="640"/>
        <w:rPr>
          <w:rFonts w:ascii="仿宋" w:eastAsia="仿宋" w:hAnsi="仿宋" w:cs="宋体"/>
          <w:bCs/>
          <w:color w:val="2B2B2B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7.</w:t>
      </w:r>
      <w:r w:rsidR="00FB3835">
        <w:rPr>
          <w:rFonts w:ascii="仿宋" w:eastAsia="仿宋" w:hAnsi="仿宋" w:cs="宋体"/>
          <w:bCs/>
          <w:color w:val="2B2B2B"/>
          <w:kern w:val="0"/>
          <w:sz w:val="32"/>
          <w:szCs w:val="32"/>
        </w:rPr>
        <w:t xml:space="preserve"> </w:t>
      </w:r>
      <w:r w:rsidR="00BB7E42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湖南</w:t>
      </w:r>
      <w:r w:rsidR="008F78DA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34</w:t>
      </w:r>
      <w:r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岁</w:t>
      </w:r>
      <w:r w:rsidR="008F78DA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及</w:t>
      </w:r>
      <w:r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以下“两癌”女性患病现状调查及对策研究</w:t>
      </w:r>
    </w:p>
    <w:p w:rsidR="001C63C8" w:rsidRPr="00FB3835" w:rsidRDefault="00C51F63" w:rsidP="001C63C8">
      <w:pPr>
        <w:spacing w:line="600" w:lineRule="exact"/>
        <w:ind w:firstLineChars="200" w:firstLine="640"/>
        <w:rPr>
          <w:rFonts w:ascii="仿宋" w:eastAsia="仿宋" w:hAnsi="仿宋" w:cs="宋体"/>
          <w:bCs/>
          <w:color w:val="2B2B2B"/>
          <w:spacing w:val="-4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8</w:t>
      </w:r>
      <w:r w:rsidR="001C63C8" w:rsidRPr="001C63C8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.</w:t>
      </w:r>
      <w:r w:rsidR="00FB3835">
        <w:rPr>
          <w:rFonts w:ascii="仿宋" w:eastAsia="仿宋" w:hAnsi="仿宋" w:cs="宋体"/>
          <w:bCs/>
          <w:color w:val="2B2B2B"/>
          <w:kern w:val="0"/>
          <w:sz w:val="32"/>
          <w:szCs w:val="32"/>
        </w:rPr>
        <w:t xml:space="preserve"> </w:t>
      </w:r>
      <w:r w:rsidR="00BB7E42" w:rsidRPr="00FB3835">
        <w:rPr>
          <w:rFonts w:ascii="仿宋" w:eastAsia="仿宋" w:hAnsi="仿宋" w:cs="宋体" w:hint="eastAsia"/>
          <w:bCs/>
          <w:color w:val="2B2B2B"/>
          <w:spacing w:val="-4"/>
          <w:kern w:val="0"/>
          <w:sz w:val="32"/>
          <w:szCs w:val="32"/>
        </w:rPr>
        <w:t>湖南</w:t>
      </w:r>
      <w:r w:rsidR="001C63C8" w:rsidRPr="00FB3835">
        <w:rPr>
          <w:rFonts w:ascii="仿宋" w:eastAsia="仿宋" w:hAnsi="仿宋" w:cs="宋体" w:hint="eastAsia"/>
          <w:bCs/>
          <w:color w:val="2B2B2B"/>
          <w:spacing w:val="-4"/>
          <w:kern w:val="0"/>
          <w:sz w:val="32"/>
          <w:szCs w:val="32"/>
        </w:rPr>
        <w:t>农村信教妇女的现状</w:t>
      </w:r>
      <w:r w:rsidR="00D23FDD" w:rsidRPr="00FB3835">
        <w:rPr>
          <w:rFonts w:ascii="仿宋" w:eastAsia="仿宋" w:hAnsi="仿宋" w:cs="宋体" w:hint="eastAsia"/>
          <w:bCs/>
          <w:color w:val="2B2B2B"/>
          <w:spacing w:val="-4"/>
          <w:kern w:val="0"/>
          <w:sz w:val="32"/>
          <w:szCs w:val="32"/>
        </w:rPr>
        <w:t>、信教</w:t>
      </w:r>
      <w:r w:rsidR="001C63C8" w:rsidRPr="00FB3835">
        <w:rPr>
          <w:rFonts w:ascii="仿宋" w:eastAsia="仿宋" w:hAnsi="仿宋" w:cs="宋体" w:hint="eastAsia"/>
          <w:bCs/>
          <w:color w:val="2B2B2B"/>
          <w:spacing w:val="-4"/>
          <w:kern w:val="0"/>
          <w:sz w:val="32"/>
          <w:szCs w:val="32"/>
        </w:rPr>
        <w:t>影响因素与干预机制研究</w:t>
      </w:r>
    </w:p>
    <w:p w:rsidR="00D23FDD" w:rsidRDefault="00C51F63" w:rsidP="001C63C8">
      <w:pPr>
        <w:spacing w:line="600" w:lineRule="exact"/>
        <w:ind w:firstLineChars="200" w:firstLine="640"/>
        <w:rPr>
          <w:rFonts w:ascii="仿宋" w:eastAsia="仿宋" w:hAnsi="仿宋" w:cs="宋体"/>
          <w:bCs/>
          <w:color w:val="2B2B2B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9</w:t>
      </w:r>
      <w:r w:rsidR="00D23FDD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.</w:t>
      </w:r>
      <w:r w:rsidR="00FB3835">
        <w:rPr>
          <w:rFonts w:ascii="仿宋" w:eastAsia="仿宋" w:hAnsi="仿宋" w:cs="宋体"/>
          <w:bCs/>
          <w:color w:val="2B2B2B"/>
          <w:kern w:val="0"/>
          <w:sz w:val="32"/>
          <w:szCs w:val="32"/>
        </w:rPr>
        <w:t xml:space="preserve"> </w:t>
      </w:r>
      <w:r w:rsidR="00D23FDD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湖南</w:t>
      </w:r>
      <w:r w:rsidR="009B2005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省</w:t>
      </w:r>
      <w:proofErr w:type="gramStart"/>
      <w:r w:rsidR="00D23FDD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反家暴</w:t>
      </w:r>
      <w:r w:rsidR="009B2005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地方</w:t>
      </w:r>
      <w:proofErr w:type="gramEnd"/>
      <w:r w:rsidR="00D23FDD">
        <w:rPr>
          <w:rFonts w:ascii="仿宋" w:eastAsia="仿宋" w:hAnsi="仿宋" w:cs="宋体" w:hint="eastAsia"/>
          <w:bCs/>
          <w:color w:val="2B2B2B"/>
          <w:kern w:val="0"/>
          <w:sz w:val="32"/>
          <w:szCs w:val="32"/>
        </w:rPr>
        <w:t>立法实施机制完善研究</w:t>
      </w:r>
    </w:p>
    <w:p w:rsidR="00C51F63" w:rsidRDefault="00C51F63" w:rsidP="001C63C8">
      <w:pPr>
        <w:spacing w:line="600" w:lineRule="exact"/>
        <w:ind w:firstLineChars="200" w:firstLine="640"/>
        <w:rPr>
          <w:rFonts w:ascii="仿宋" w:eastAsia="仿宋" w:hAnsi="仿宋" w:cs="宋体"/>
          <w:bCs/>
          <w:color w:val="2B2B2B"/>
          <w:kern w:val="0"/>
          <w:sz w:val="32"/>
          <w:szCs w:val="32"/>
        </w:rPr>
      </w:pPr>
    </w:p>
    <w:p w:rsidR="001C63C8" w:rsidRPr="00D44CB3" w:rsidRDefault="001C63C8" w:rsidP="00D44CB3">
      <w:pPr>
        <w:widowControl/>
        <w:shd w:val="clear" w:color="auto" w:fill="FFFFFF"/>
        <w:adjustRightInd w:val="0"/>
        <w:spacing w:line="600" w:lineRule="exact"/>
        <w:ind w:firstLineChars="200" w:firstLine="640"/>
        <w:rPr>
          <w:rFonts w:ascii="仿宋" w:eastAsia="仿宋" w:hAnsi="仿宋" w:cs="宋体"/>
          <w:bCs/>
          <w:color w:val="2B2B2B"/>
          <w:kern w:val="0"/>
          <w:sz w:val="32"/>
          <w:szCs w:val="32"/>
        </w:rPr>
      </w:pPr>
    </w:p>
    <w:p w:rsidR="00D344CA" w:rsidRPr="00D44CB3" w:rsidRDefault="00D344CA" w:rsidP="00D44CB3">
      <w:pPr>
        <w:spacing w:line="600" w:lineRule="exact"/>
        <w:ind w:firstLineChars="200" w:firstLine="640"/>
        <w:rPr>
          <w:rFonts w:ascii="仿宋" w:eastAsia="仿宋" w:hAnsi="仿宋" w:cs="宋体"/>
          <w:bCs/>
          <w:color w:val="2B2B2B"/>
          <w:kern w:val="0"/>
          <w:sz w:val="32"/>
          <w:szCs w:val="32"/>
        </w:rPr>
      </w:pPr>
    </w:p>
    <w:sectPr w:rsidR="00D344CA" w:rsidRPr="00D44CB3" w:rsidSect="004B21D8">
      <w:footerReference w:type="default" r:id="rId9"/>
      <w:pgSz w:w="11906" w:h="16838"/>
      <w:pgMar w:top="1985" w:right="1418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71E" w:rsidRDefault="0041571E" w:rsidP="00B82EA9">
      <w:r>
        <w:separator/>
      </w:r>
    </w:p>
  </w:endnote>
  <w:endnote w:type="continuationSeparator" w:id="0">
    <w:p w:rsidR="0041571E" w:rsidRDefault="0041571E" w:rsidP="00B8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EA9" w:rsidRDefault="00C94274">
    <w:pPr>
      <w:pStyle w:val="a3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left:0;text-align:left;margin-left:489.75pt;margin-top:774.7pt;width:22.45pt;height:15.3pt;z-index:-251658752;mso-position-horizontal-relative:page;mso-position-vertical-relative:page" o:gfxdata="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FPynbbAAAADgEAAA8AAAAA&#10;AAAAAQAgAAAAIgAAAGRycy9kb3ducmV2LnhtbFBLAQIUABQAAAAIAIdO4kAKj1VfnwEAACQDAAAO&#10;AAAAAAAAAAEAIAAAACoBAABkcnMvZTJvRG9jLnhtbFBLBQYAAAAABgAGAFkBAAA7BQAAAAA=&#10;" filled="f" stroked="f">
          <v:textbox inset="0,0,0,0">
            <w:txbxContent>
              <w:p w:rsidR="00B82EA9" w:rsidRDefault="00B82EA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71E" w:rsidRDefault="0041571E" w:rsidP="00B82EA9">
      <w:r>
        <w:separator/>
      </w:r>
    </w:p>
  </w:footnote>
  <w:footnote w:type="continuationSeparator" w:id="0">
    <w:p w:rsidR="0041571E" w:rsidRDefault="0041571E" w:rsidP="00B82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10D879E"/>
    <w:multiLevelType w:val="singleLevel"/>
    <w:tmpl w:val="910D87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D4B"/>
    <w:rsid w:val="00006C16"/>
    <w:rsid w:val="00012AD9"/>
    <w:rsid w:val="00030D2F"/>
    <w:rsid w:val="00045E2E"/>
    <w:rsid w:val="00046512"/>
    <w:rsid w:val="000C040F"/>
    <w:rsid w:val="000F2BD0"/>
    <w:rsid w:val="00100E48"/>
    <w:rsid w:val="00195240"/>
    <w:rsid w:val="001A2CE3"/>
    <w:rsid w:val="001C63C8"/>
    <w:rsid w:val="001C6FE9"/>
    <w:rsid w:val="001E184F"/>
    <w:rsid w:val="001F65C6"/>
    <w:rsid w:val="002414FF"/>
    <w:rsid w:val="00294F21"/>
    <w:rsid w:val="00311EC0"/>
    <w:rsid w:val="003954B4"/>
    <w:rsid w:val="003B5AD1"/>
    <w:rsid w:val="0041571E"/>
    <w:rsid w:val="0043245B"/>
    <w:rsid w:val="0049120B"/>
    <w:rsid w:val="00493C73"/>
    <w:rsid w:val="004B21D8"/>
    <w:rsid w:val="004F12E1"/>
    <w:rsid w:val="004F643B"/>
    <w:rsid w:val="00537705"/>
    <w:rsid w:val="005844D1"/>
    <w:rsid w:val="005A61C2"/>
    <w:rsid w:val="005F1BC3"/>
    <w:rsid w:val="00640CF7"/>
    <w:rsid w:val="006553B6"/>
    <w:rsid w:val="006661A3"/>
    <w:rsid w:val="006840D1"/>
    <w:rsid w:val="006D255C"/>
    <w:rsid w:val="0077383C"/>
    <w:rsid w:val="00852FBB"/>
    <w:rsid w:val="0088009F"/>
    <w:rsid w:val="00884D4B"/>
    <w:rsid w:val="008F01B5"/>
    <w:rsid w:val="008F78DA"/>
    <w:rsid w:val="009302F5"/>
    <w:rsid w:val="00940266"/>
    <w:rsid w:val="00946ABD"/>
    <w:rsid w:val="009B2005"/>
    <w:rsid w:val="009E585C"/>
    <w:rsid w:val="00B65D51"/>
    <w:rsid w:val="00B76C23"/>
    <w:rsid w:val="00B82EA9"/>
    <w:rsid w:val="00B8379F"/>
    <w:rsid w:val="00BB7E42"/>
    <w:rsid w:val="00BC6CD0"/>
    <w:rsid w:val="00BE00C8"/>
    <w:rsid w:val="00C51F63"/>
    <w:rsid w:val="00C601A7"/>
    <w:rsid w:val="00C94274"/>
    <w:rsid w:val="00CB4219"/>
    <w:rsid w:val="00CD4313"/>
    <w:rsid w:val="00D1076B"/>
    <w:rsid w:val="00D23FDD"/>
    <w:rsid w:val="00D33231"/>
    <w:rsid w:val="00D344CA"/>
    <w:rsid w:val="00D44CB3"/>
    <w:rsid w:val="00D755D8"/>
    <w:rsid w:val="00E03285"/>
    <w:rsid w:val="00E1096C"/>
    <w:rsid w:val="00E10E0B"/>
    <w:rsid w:val="00F142D6"/>
    <w:rsid w:val="00FA099C"/>
    <w:rsid w:val="00FB3835"/>
    <w:rsid w:val="00FB7B1F"/>
    <w:rsid w:val="0C2C1BEE"/>
    <w:rsid w:val="30C01206"/>
    <w:rsid w:val="58EA2075"/>
    <w:rsid w:val="5BBE2E3E"/>
    <w:rsid w:val="734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  <w15:docId w15:val="{5F84FB66-3899-48DB-8DB1-44DA01E5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A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82EA9"/>
    <w:pPr>
      <w:spacing w:before="190"/>
      <w:ind w:left="745"/>
    </w:pPr>
    <w:rPr>
      <w:sz w:val="32"/>
      <w:szCs w:val="32"/>
    </w:rPr>
  </w:style>
  <w:style w:type="paragraph" w:styleId="a4">
    <w:name w:val="Normal (Web)"/>
    <w:basedOn w:val="a"/>
    <w:uiPriority w:val="99"/>
    <w:qFormat/>
    <w:rsid w:val="00B82E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99"/>
    <w:qFormat/>
    <w:rsid w:val="00B82EA9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684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840D1"/>
    <w:rPr>
      <w:rFonts w:cs="Calibri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684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840D1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76C256-C699-462E-B852-CDB4F959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217</Words>
  <Characters>40</Characters>
  <Application>Microsoft Office Word</Application>
  <DocSecurity>0</DocSecurity>
  <Lines>1</Lines>
  <Paragraphs>1</Paragraphs>
  <ScaleCrop>false</ScaleCrop>
  <Company>MC SYSTEM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陶 鹄</cp:lastModifiedBy>
  <cp:revision>32</cp:revision>
  <cp:lastPrinted>2019-06-04T03:18:00Z</cp:lastPrinted>
  <dcterms:created xsi:type="dcterms:W3CDTF">2017-09-25T09:50:00Z</dcterms:created>
  <dcterms:modified xsi:type="dcterms:W3CDTF">2019-06-05T09:43:00Z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