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59" w:rsidRDefault="00C51459">
      <w:pPr>
        <w:jc w:val="center"/>
        <w:rPr>
          <w:rFonts w:eastAsia="方正小标宋简体"/>
          <w:color w:val="FF0000"/>
          <w:w w:val="90"/>
          <w:sz w:val="44"/>
          <w:szCs w:val="44"/>
        </w:rPr>
      </w:pPr>
      <w:bookmarkStart w:id="0" w:name="OLE_LINK1"/>
      <w:r>
        <w:rPr>
          <w:rFonts w:eastAsia="方正小标宋简体" w:cs="方正小标宋简体" w:hint="eastAsia"/>
          <w:color w:val="FF0000"/>
          <w:w w:val="90"/>
          <w:sz w:val="88"/>
          <w:szCs w:val="88"/>
        </w:rPr>
        <w:t>湖南省妇女联合会办公室</w:t>
      </w:r>
    </w:p>
    <w:p w:rsidR="00C51459" w:rsidRDefault="00C51459">
      <w:pPr>
        <w:spacing w:line="580" w:lineRule="exact"/>
        <w:rPr>
          <w:rFonts w:eastAsia="方正小标宋简体"/>
          <w:sz w:val="44"/>
          <w:szCs w:val="44"/>
        </w:rPr>
      </w:pPr>
    </w:p>
    <w:p w:rsidR="00C51459" w:rsidRDefault="00C51459">
      <w:pPr>
        <w:spacing w:line="640" w:lineRule="exact"/>
        <w:jc w:val="center"/>
        <w:rPr>
          <w:rFonts w:eastAsia="楷体_GB2312"/>
          <w:sz w:val="32"/>
          <w:szCs w:val="32"/>
        </w:rPr>
      </w:pPr>
      <w:r>
        <w:rPr>
          <w:rFonts w:eastAsia="楷体_GB2312" w:cs="楷体_GB2312" w:hint="eastAsia"/>
          <w:sz w:val="32"/>
          <w:szCs w:val="32"/>
        </w:rPr>
        <w:t>湘妇办</w:t>
      </w:r>
      <w:r>
        <w:rPr>
          <w:rFonts w:eastAsia="楷体_GB2312" w:cs="楷体_GB2312" w:hint="eastAsia"/>
          <w:sz w:val="28"/>
          <w:szCs w:val="28"/>
        </w:rPr>
        <w:t>〔</w:t>
      </w:r>
      <w:r>
        <w:rPr>
          <w:rFonts w:eastAsia="楷体_GB2312"/>
          <w:sz w:val="28"/>
          <w:szCs w:val="28"/>
        </w:rPr>
        <w:t>2018</w:t>
      </w:r>
      <w:r>
        <w:rPr>
          <w:rFonts w:eastAsia="楷体_GB2312" w:cs="楷体_GB2312" w:hint="eastAsia"/>
          <w:sz w:val="28"/>
          <w:szCs w:val="28"/>
        </w:rPr>
        <w:t>〕</w:t>
      </w:r>
      <w:r>
        <w:rPr>
          <w:rFonts w:eastAsia="楷体_GB2312"/>
          <w:sz w:val="28"/>
          <w:szCs w:val="28"/>
        </w:rPr>
        <w:t>19</w:t>
      </w:r>
      <w:r>
        <w:rPr>
          <w:rFonts w:eastAsia="楷体_GB2312" w:cs="楷体_GB2312" w:hint="eastAsia"/>
          <w:sz w:val="32"/>
          <w:szCs w:val="32"/>
        </w:rPr>
        <w:t>号</w:t>
      </w:r>
    </w:p>
    <w:p w:rsidR="00C51459" w:rsidRDefault="005730CC">
      <w:pPr>
        <w:spacing w:line="580" w:lineRule="exact"/>
        <w:rPr>
          <w:rFonts w:ascii="方正小标宋简体" w:eastAsia="方正小标宋简体"/>
          <w:sz w:val="44"/>
          <w:szCs w:val="44"/>
        </w:rPr>
      </w:pPr>
      <w:r w:rsidRPr="005730CC">
        <w:rPr>
          <w:noProof/>
        </w:rPr>
        <w:pict>
          <v:line id="直线 202" o:spid="_x0000_s1026" style="position:absolute;left:0;text-align:left;z-index:251658240" from="0,15.6pt" to="459pt,15.6pt" strokecolor="red" strokeweight="2.25pt"/>
        </w:pict>
      </w:r>
      <w:bookmarkEnd w:id="0"/>
    </w:p>
    <w:p w:rsidR="00C51459" w:rsidRDefault="00C51459" w:rsidP="00D2106B">
      <w:pPr>
        <w:spacing w:line="720" w:lineRule="exact"/>
        <w:ind w:left="2257" w:hangingChars="513" w:hanging="2257"/>
        <w:jc w:val="center"/>
        <w:rPr>
          <w:rFonts w:ascii="方正小标宋简体" w:eastAsia="方正小标宋简体"/>
          <w:sz w:val="44"/>
          <w:szCs w:val="44"/>
        </w:rPr>
      </w:pPr>
    </w:p>
    <w:p w:rsidR="00C51459" w:rsidRDefault="00C51459" w:rsidP="00D2106B">
      <w:pPr>
        <w:spacing w:line="520" w:lineRule="exact"/>
        <w:ind w:left="2257" w:hangingChars="513" w:hanging="2257"/>
        <w:jc w:val="center"/>
        <w:rPr>
          <w:rFonts w:ascii="方正小标宋简体" w:eastAsia="方正小标宋简体"/>
          <w:sz w:val="44"/>
          <w:szCs w:val="44"/>
        </w:rPr>
      </w:pPr>
      <w:r>
        <w:rPr>
          <w:rFonts w:ascii="方正小标宋简体" w:eastAsia="方正小标宋简体" w:cs="方正小标宋简体" w:hint="eastAsia"/>
          <w:sz w:val="44"/>
          <w:szCs w:val="44"/>
        </w:rPr>
        <w:t>关于召开湖南省妇联第十二届六次</w:t>
      </w:r>
    </w:p>
    <w:p w:rsidR="00C51459" w:rsidRDefault="00C51459" w:rsidP="00E341C7">
      <w:pPr>
        <w:spacing w:line="52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常委、执委会议的通知</w:t>
      </w:r>
    </w:p>
    <w:p w:rsidR="00C51459" w:rsidRDefault="00C51459" w:rsidP="00E341C7">
      <w:pPr>
        <w:spacing w:line="520" w:lineRule="exact"/>
      </w:pPr>
    </w:p>
    <w:p w:rsidR="00C51459" w:rsidRDefault="00C51459" w:rsidP="00E341C7">
      <w:pPr>
        <w:pStyle w:val="3"/>
        <w:spacing w:line="520" w:lineRule="exact"/>
        <w:ind w:firstLineChars="0" w:firstLine="0"/>
      </w:pPr>
      <w:r>
        <w:rPr>
          <w:rFonts w:cs="仿宋_GB2312" w:hint="eastAsia"/>
        </w:rPr>
        <w:t>各市州妇联、省直妇工委：</w:t>
      </w:r>
    </w:p>
    <w:p w:rsidR="00C51459" w:rsidRPr="0054391A" w:rsidRDefault="00C51459" w:rsidP="00D2106B">
      <w:pPr>
        <w:pStyle w:val="3"/>
        <w:spacing w:line="520" w:lineRule="exact"/>
        <w:ind w:firstLine="640"/>
      </w:pPr>
      <w:r>
        <w:rPr>
          <w:rFonts w:cs="仿宋_GB2312" w:hint="eastAsia"/>
        </w:rPr>
        <w:t>为贯彻落实《全国妇联关于选举中国妇女第十二次全国代表大会和推荐全国妇联第十二届执委候选人的通知》</w:t>
      </w:r>
      <w:r w:rsidR="00FF476C">
        <w:rPr>
          <w:rFonts w:hint="eastAsia"/>
        </w:rPr>
        <w:t>（</w:t>
      </w:r>
      <w:r>
        <w:rPr>
          <w:rFonts w:cs="仿宋_GB2312" w:hint="eastAsia"/>
        </w:rPr>
        <w:t>妇字</w:t>
      </w:r>
      <w:r>
        <w:rPr>
          <w:rFonts w:eastAsia="楷体_GB2312" w:cs="楷体_GB2312" w:hint="eastAsia"/>
          <w:sz w:val="28"/>
          <w:szCs w:val="28"/>
        </w:rPr>
        <w:t>〔</w:t>
      </w:r>
      <w:r>
        <w:rPr>
          <w:rFonts w:eastAsia="楷体_GB2312"/>
          <w:sz w:val="28"/>
          <w:szCs w:val="28"/>
        </w:rPr>
        <w:t>2018</w:t>
      </w:r>
      <w:r>
        <w:rPr>
          <w:rFonts w:eastAsia="楷体_GB2312" w:cs="楷体_GB2312" w:hint="eastAsia"/>
          <w:sz w:val="28"/>
          <w:szCs w:val="28"/>
        </w:rPr>
        <w:t>〕</w:t>
      </w:r>
      <w:r>
        <w:t>17</w:t>
      </w:r>
      <w:r>
        <w:rPr>
          <w:rFonts w:cs="仿宋_GB2312" w:hint="eastAsia"/>
        </w:rPr>
        <w:t>号</w:t>
      </w:r>
      <w:r w:rsidR="00FF476C">
        <w:rPr>
          <w:rFonts w:hint="eastAsia"/>
        </w:rPr>
        <w:t>）</w:t>
      </w:r>
      <w:r>
        <w:rPr>
          <w:rFonts w:cs="仿宋_GB2312" w:hint="eastAsia"/>
        </w:rPr>
        <w:t>的精神，做好</w:t>
      </w:r>
      <w:r w:rsidRPr="00760F49">
        <w:rPr>
          <w:rFonts w:ascii="仿宋_GB2312" w:hAnsi="黑体" w:cs="仿宋_GB2312" w:hint="eastAsia"/>
        </w:rPr>
        <w:t>我省出席中国妇女</w:t>
      </w:r>
      <w:r>
        <w:rPr>
          <w:rFonts w:ascii="仿宋_GB2312" w:hAnsi="黑体" w:cs="仿宋_GB2312" w:hint="eastAsia"/>
        </w:rPr>
        <w:t>第</w:t>
      </w:r>
      <w:r w:rsidRPr="00760F49">
        <w:rPr>
          <w:rFonts w:ascii="仿宋_GB2312" w:hAnsi="黑体" w:cs="仿宋_GB2312" w:hint="eastAsia"/>
        </w:rPr>
        <w:t>十二次代表大会代表选举工作</w:t>
      </w:r>
      <w:r>
        <w:rPr>
          <w:rFonts w:cs="仿宋_GB2312" w:hint="eastAsia"/>
        </w:rPr>
        <w:t>，定于</w:t>
      </w:r>
      <w:r w:rsidR="00AD3CF3">
        <w:t>8</w:t>
      </w:r>
      <w:r>
        <w:rPr>
          <w:rFonts w:cs="仿宋_GB2312" w:hint="eastAsia"/>
        </w:rPr>
        <w:t>月</w:t>
      </w:r>
      <w:r w:rsidR="00AD3CF3">
        <w:t>30</w:t>
      </w:r>
      <w:r>
        <w:rPr>
          <w:rFonts w:cs="仿宋_GB2312" w:hint="eastAsia"/>
        </w:rPr>
        <w:t>日至</w:t>
      </w:r>
      <w:r w:rsidR="00AD3CF3">
        <w:t>31</w:t>
      </w:r>
      <w:r>
        <w:rPr>
          <w:rFonts w:cs="仿宋_GB2312" w:hint="eastAsia"/>
        </w:rPr>
        <w:t>日召开省妇联第十二届六次常委会议、第十二届六次执委会议。</w:t>
      </w:r>
      <w:r>
        <w:rPr>
          <w:rFonts w:ascii="仿宋_GB2312" w:cs="仿宋_GB2312" w:hint="eastAsia"/>
        </w:rPr>
        <w:t>现将有关事项通知如下。</w:t>
      </w:r>
    </w:p>
    <w:p w:rsidR="00C51459" w:rsidRDefault="00C51459" w:rsidP="00D2106B">
      <w:pPr>
        <w:pStyle w:val="3"/>
        <w:numPr>
          <w:ilvl w:val="0"/>
          <w:numId w:val="1"/>
        </w:numPr>
        <w:spacing w:line="520" w:lineRule="exact"/>
        <w:ind w:firstLine="640"/>
        <w:rPr>
          <w:rFonts w:ascii="黑体" w:eastAsia="黑体"/>
        </w:rPr>
      </w:pPr>
      <w:r>
        <w:rPr>
          <w:rFonts w:ascii="黑体" w:eastAsia="黑体" w:cs="黑体" w:hint="eastAsia"/>
        </w:rPr>
        <w:t>会议时间</w:t>
      </w:r>
    </w:p>
    <w:p w:rsidR="00C51459" w:rsidRDefault="00AD3CF3" w:rsidP="00D2106B">
      <w:pPr>
        <w:pStyle w:val="3"/>
        <w:spacing w:line="520" w:lineRule="exact"/>
        <w:ind w:firstLine="640"/>
        <w:rPr>
          <w:rFonts w:ascii="黑体" w:eastAsia="黑体"/>
        </w:rPr>
      </w:pPr>
      <w:r>
        <w:t>8</w:t>
      </w:r>
      <w:r w:rsidR="00C51459">
        <w:rPr>
          <w:rFonts w:ascii="仿宋_GB2312" w:hAnsi="仿宋_GB2312" w:cs="仿宋_GB2312" w:hint="eastAsia"/>
        </w:rPr>
        <w:t>月</w:t>
      </w:r>
      <w:r>
        <w:rPr>
          <w:rFonts w:ascii="仿宋_GB2312" w:hAnsi="仿宋_GB2312" w:cs="仿宋_GB2312"/>
        </w:rPr>
        <w:t>31</w:t>
      </w:r>
      <w:r w:rsidR="00C51459">
        <w:rPr>
          <w:rFonts w:ascii="仿宋_GB2312" w:hAnsi="仿宋_GB2312" w:cs="仿宋_GB2312" w:hint="eastAsia"/>
        </w:rPr>
        <w:t>号（</w:t>
      </w:r>
      <w:r>
        <w:t>8</w:t>
      </w:r>
      <w:r w:rsidR="00C51459">
        <w:rPr>
          <w:rFonts w:ascii="仿宋_GB2312" w:hAnsi="仿宋_GB2312" w:cs="仿宋_GB2312" w:hint="eastAsia"/>
        </w:rPr>
        <w:t>月</w:t>
      </w:r>
      <w:r>
        <w:t>30</w:t>
      </w:r>
      <w:r w:rsidR="0042253A">
        <w:rPr>
          <w:rFonts w:ascii="仿宋_GB2312" w:hAnsi="仿宋_GB2312" w:cs="仿宋_GB2312" w:hint="eastAsia"/>
        </w:rPr>
        <w:t>号</w:t>
      </w:r>
      <w:r w:rsidR="0042253A">
        <w:rPr>
          <w:rFonts w:asciiTheme="minorHAnsi" w:hAnsiTheme="minorHAnsi" w:cs="仿宋_GB2312" w:hint="eastAsia"/>
        </w:rPr>
        <w:t>下</w:t>
      </w:r>
      <w:r w:rsidR="00C51459">
        <w:rPr>
          <w:rFonts w:ascii="仿宋_GB2312" w:hAnsi="仿宋_GB2312" w:cs="仿宋_GB2312" w:hint="eastAsia"/>
        </w:rPr>
        <w:t>午报到）</w:t>
      </w:r>
    </w:p>
    <w:p w:rsidR="00C51459" w:rsidRDefault="00C51459" w:rsidP="00D2106B">
      <w:pPr>
        <w:adjustRightInd w:val="0"/>
        <w:snapToGrid w:val="0"/>
        <w:spacing w:line="520" w:lineRule="exact"/>
        <w:ind w:firstLineChars="200" w:firstLine="640"/>
        <w:rPr>
          <w:rFonts w:ascii="黑体" w:eastAsia="黑体"/>
          <w:sz w:val="32"/>
          <w:szCs w:val="32"/>
        </w:rPr>
      </w:pPr>
      <w:r>
        <w:rPr>
          <w:rFonts w:ascii="黑体" w:eastAsia="黑体" w:cs="黑体" w:hint="eastAsia"/>
          <w:sz w:val="32"/>
          <w:szCs w:val="32"/>
        </w:rPr>
        <w:t>二、会议地点</w:t>
      </w:r>
    </w:p>
    <w:p w:rsidR="00C51459" w:rsidRDefault="00C51459" w:rsidP="00D2106B">
      <w:pPr>
        <w:adjustRightInd w:val="0"/>
        <w:snapToGrid w:val="0"/>
        <w:spacing w:line="520" w:lineRule="exact"/>
        <w:ind w:firstLineChars="200" w:firstLine="640"/>
      </w:pPr>
      <w:r>
        <w:rPr>
          <w:rFonts w:eastAsia="仿宋_GB2312" w:cs="仿宋_GB2312" w:hint="eastAsia"/>
          <w:sz w:val="32"/>
          <w:szCs w:val="32"/>
        </w:rPr>
        <w:t>湖南宾馆</w:t>
      </w:r>
    </w:p>
    <w:p w:rsidR="00C51459" w:rsidRDefault="00C51459" w:rsidP="00D2106B">
      <w:pPr>
        <w:pStyle w:val="3"/>
        <w:spacing w:line="520" w:lineRule="exact"/>
        <w:ind w:firstLine="640"/>
      </w:pPr>
      <w:r>
        <w:rPr>
          <w:rFonts w:ascii="黑体" w:eastAsia="黑体" w:cs="黑体" w:hint="eastAsia"/>
        </w:rPr>
        <w:t>三、参会人员</w:t>
      </w:r>
    </w:p>
    <w:p w:rsidR="00C51459" w:rsidRDefault="00C51459" w:rsidP="00D2106B">
      <w:pPr>
        <w:pStyle w:val="3"/>
        <w:spacing w:line="520" w:lineRule="exact"/>
        <w:ind w:firstLine="640"/>
      </w:pPr>
      <w:r>
        <w:t>1</w:t>
      </w:r>
      <w:r>
        <w:rPr>
          <w:rFonts w:cs="仿宋_GB2312" w:hint="eastAsia"/>
        </w:rPr>
        <w:t>．省妇联第十二届常委、执委；</w:t>
      </w:r>
    </w:p>
    <w:p w:rsidR="00C51459" w:rsidRDefault="00C51459" w:rsidP="00D2106B">
      <w:pPr>
        <w:pStyle w:val="3"/>
        <w:spacing w:line="520" w:lineRule="exact"/>
        <w:ind w:firstLine="640"/>
      </w:pPr>
      <w:r>
        <w:t>2</w:t>
      </w:r>
      <w:r>
        <w:rPr>
          <w:rFonts w:cs="仿宋_GB2312" w:hint="eastAsia"/>
        </w:rPr>
        <w:t>．省妇联机关全体干部职工、直属单位班子成员。</w:t>
      </w:r>
    </w:p>
    <w:p w:rsidR="00C51459" w:rsidRDefault="00C51459" w:rsidP="00D2106B">
      <w:pPr>
        <w:pStyle w:val="3"/>
        <w:spacing w:line="520" w:lineRule="exact"/>
        <w:ind w:firstLine="640"/>
      </w:pPr>
    </w:p>
    <w:p w:rsidR="00C51459" w:rsidRDefault="00C51459" w:rsidP="00D2106B">
      <w:pPr>
        <w:adjustRightInd w:val="0"/>
        <w:snapToGrid w:val="0"/>
        <w:spacing w:line="52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四、会议内容</w:t>
      </w:r>
    </w:p>
    <w:p w:rsidR="00C51459" w:rsidRPr="00E931CE" w:rsidRDefault="00C51459" w:rsidP="0042253A">
      <w:pPr>
        <w:spacing w:line="520" w:lineRule="exact"/>
        <w:ind w:firstLineChars="200" w:firstLine="643"/>
        <w:rPr>
          <w:rFonts w:asciiTheme="minorHAnsi" w:eastAsia="仿宋_GB2312" w:hAnsiTheme="minorHAnsi"/>
          <w:b/>
          <w:sz w:val="32"/>
          <w:szCs w:val="32"/>
        </w:rPr>
      </w:pPr>
      <w:r w:rsidRPr="0042253A">
        <w:rPr>
          <w:rFonts w:ascii="仿宋_GB2312" w:eastAsia="仿宋_GB2312" w:cs="仿宋_GB2312"/>
          <w:b/>
          <w:sz w:val="32"/>
          <w:szCs w:val="32"/>
        </w:rPr>
        <w:t>1</w:t>
      </w:r>
      <w:r w:rsidRPr="0042253A">
        <w:rPr>
          <w:rFonts w:ascii="仿宋_GB2312" w:eastAsia="仿宋_GB2312" w:cs="仿宋_GB2312" w:hint="eastAsia"/>
          <w:b/>
          <w:sz w:val="32"/>
          <w:szCs w:val="32"/>
        </w:rPr>
        <w:t>．</w:t>
      </w:r>
      <w:r w:rsidRPr="0042253A">
        <w:rPr>
          <w:rFonts w:ascii="仿宋_GB2312" w:eastAsia="仿宋_GB2312" w:hAnsi="仿宋" w:cs="仿宋_GB2312" w:hint="eastAsia"/>
          <w:b/>
          <w:sz w:val="32"/>
          <w:szCs w:val="32"/>
        </w:rPr>
        <w:t>省妇联十二届六次常委会</w:t>
      </w:r>
      <w:r w:rsidR="00E931CE">
        <w:rPr>
          <w:rFonts w:asciiTheme="minorHAnsi" w:eastAsia="仿宋_GB2312" w:hAnsiTheme="minorHAnsi" w:cs="仿宋_GB2312" w:hint="eastAsia"/>
          <w:b/>
          <w:sz w:val="32"/>
          <w:szCs w:val="32"/>
        </w:rPr>
        <w:t>及相关会议</w:t>
      </w:r>
    </w:p>
    <w:p w:rsidR="00C51459" w:rsidRDefault="00C51459" w:rsidP="00D2106B">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时间：</w:t>
      </w:r>
      <w:r w:rsidR="00AD3CF3">
        <w:rPr>
          <w:rFonts w:ascii="仿宋" w:eastAsia="仿宋" w:hAnsi="仿宋" w:cs="仿宋"/>
          <w:sz w:val="32"/>
          <w:szCs w:val="32"/>
        </w:rPr>
        <w:t>8</w:t>
      </w:r>
      <w:r>
        <w:rPr>
          <w:rFonts w:ascii="仿宋" w:eastAsia="仿宋" w:hAnsi="仿宋" w:cs="仿宋" w:hint="eastAsia"/>
          <w:sz w:val="32"/>
          <w:szCs w:val="32"/>
        </w:rPr>
        <w:t>月</w:t>
      </w:r>
      <w:r w:rsidR="0042253A">
        <w:rPr>
          <w:rFonts w:ascii="仿宋" w:eastAsia="仿宋" w:hAnsi="仿宋" w:cs="仿宋"/>
          <w:sz w:val="32"/>
          <w:szCs w:val="32"/>
        </w:rPr>
        <w:t>3</w:t>
      </w:r>
      <w:r w:rsidR="0042253A">
        <w:rPr>
          <w:rFonts w:ascii="仿宋" w:eastAsia="仿宋" w:hAnsi="仿宋" w:cs="仿宋" w:hint="eastAsia"/>
          <w:sz w:val="32"/>
          <w:szCs w:val="32"/>
        </w:rPr>
        <w:t>1日上</w:t>
      </w:r>
      <w:r>
        <w:rPr>
          <w:rFonts w:ascii="仿宋" w:eastAsia="仿宋" w:hAnsi="仿宋" w:cs="仿宋" w:hint="eastAsia"/>
          <w:sz w:val="32"/>
          <w:szCs w:val="32"/>
        </w:rPr>
        <w:t>午</w:t>
      </w:r>
      <w:r w:rsidR="0042253A">
        <w:rPr>
          <w:rFonts w:ascii="仿宋" w:eastAsia="仿宋" w:hAnsi="仿宋" w:cs="仿宋" w:hint="eastAsia"/>
          <w:sz w:val="32"/>
          <w:szCs w:val="32"/>
        </w:rPr>
        <w:t>8</w:t>
      </w:r>
      <w:r w:rsidR="00E931CE">
        <w:rPr>
          <w:rFonts w:ascii="仿宋" w:eastAsia="仿宋" w:hAnsi="仿宋" w:cs="仿宋"/>
          <w:sz w:val="32"/>
          <w:szCs w:val="32"/>
        </w:rPr>
        <w:t>:30</w:t>
      </w:r>
    </w:p>
    <w:p w:rsidR="00C51459" w:rsidRDefault="00C51459" w:rsidP="00D2106B">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地点：八楼一会议室</w:t>
      </w:r>
    </w:p>
    <w:p w:rsidR="00C51459" w:rsidRPr="0042253A" w:rsidRDefault="00C51459" w:rsidP="00E341C7">
      <w:pPr>
        <w:spacing w:line="520" w:lineRule="exact"/>
        <w:ind w:firstLine="640"/>
        <w:rPr>
          <w:rFonts w:ascii="仿宋" w:eastAsia="仿宋" w:hAnsi="仿宋"/>
          <w:b/>
          <w:bCs/>
          <w:sz w:val="32"/>
          <w:szCs w:val="32"/>
        </w:rPr>
      </w:pPr>
      <w:r w:rsidRPr="0042253A">
        <w:rPr>
          <w:rFonts w:eastAsia="仿宋_GB2312"/>
          <w:b/>
          <w:sz w:val="32"/>
          <w:szCs w:val="32"/>
        </w:rPr>
        <w:t>2</w:t>
      </w:r>
      <w:r w:rsidRPr="0042253A">
        <w:rPr>
          <w:rFonts w:eastAsia="仿宋_GB2312" w:cs="仿宋_GB2312" w:hint="eastAsia"/>
          <w:b/>
          <w:sz w:val="32"/>
          <w:szCs w:val="32"/>
        </w:rPr>
        <w:t>．</w:t>
      </w:r>
      <w:r w:rsidRPr="0042253A">
        <w:rPr>
          <w:rFonts w:ascii="仿宋" w:eastAsia="仿宋" w:hAnsi="仿宋" w:cs="仿宋" w:hint="eastAsia"/>
          <w:b/>
          <w:bCs/>
          <w:sz w:val="32"/>
          <w:szCs w:val="32"/>
        </w:rPr>
        <w:t>省妇联第十二届六次执委会</w:t>
      </w:r>
    </w:p>
    <w:p w:rsidR="00C51459" w:rsidRDefault="00C51459" w:rsidP="00E341C7">
      <w:pPr>
        <w:spacing w:line="520" w:lineRule="exact"/>
        <w:ind w:firstLine="640"/>
        <w:rPr>
          <w:rFonts w:ascii="仿宋" w:eastAsia="仿宋" w:hAnsi="仿宋" w:cs="仿宋"/>
          <w:sz w:val="32"/>
          <w:szCs w:val="32"/>
        </w:rPr>
      </w:pPr>
      <w:r>
        <w:rPr>
          <w:rFonts w:ascii="仿宋" w:eastAsia="仿宋" w:hAnsi="仿宋" w:cs="仿宋" w:hint="eastAsia"/>
          <w:sz w:val="32"/>
          <w:szCs w:val="32"/>
        </w:rPr>
        <w:t>会议时间：</w:t>
      </w:r>
      <w:r w:rsidR="00AD3CF3">
        <w:rPr>
          <w:rFonts w:ascii="仿宋" w:eastAsia="仿宋" w:hAnsi="仿宋" w:cs="仿宋"/>
          <w:sz w:val="32"/>
          <w:szCs w:val="32"/>
        </w:rPr>
        <w:t>8</w:t>
      </w:r>
      <w:r>
        <w:rPr>
          <w:rFonts w:ascii="仿宋" w:eastAsia="仿宋" w:hAnsi="仿宋" w:cs="仿宋" w:hint="eastAsia"/>
          <w:sz w:val="32"/>
          <w:szCs w:val="32"/>
        </w:rPr>
        <w:t>月</w:t>
      </w:r>
      <w:r w:rsidR="00AD3CF3">
        <w:rPr>
          <w:rFonts w:ascii="仿宋" w:eastAsia="仿宋" w:hAnsi="仿宋" w:cs="仿宋"/>
          <w:sz w:val="32"/>
          <w:szCs w:val="32"/>
        </w:rPr>
        <w:t>31</w:t>
      </w:r>
      <w:r w:rsidR="0042253A">
        <w:rPr>
          <w:rFonts w:ascii="仿宋" w:eastAsia="仿宋" w:hAnsi="仿宋" w:cs="仿宋" w:hint="eastAsia"/>
          <w:sz w:val="32"/>
          <w:szCs w:val="32"/>
        </w:rPr>
        <w:t>日下</w:t>
      </w:r>
      <w:r>
        <w:rPr>
          <w:rFonts w:ascii="仿宋" w:eastAsia="仿宋" w:hAnsi="仿宋" w:cs="仿宋" w:hint="eastAsia"/>
          <w:sz w:val="32"/>
          <w:szCs w:val="32"/>
        </w:rPr>
        <w:t>午</w:t>
      </w:r>
      <w:r w:rsidR="0042253A">
        <w:rPr>
          <w:rFonts w:ascii="仿宋" w:eastAsia="仿宋" w:hAnsi="仿宋" w:cs="仿宋" w:hint="eastAsia"/>
          <w:sz w:val="32"/>
          <w:szCs w:val="32"/>
        </w:rPr>
        <w:t>14</w:t>
      </w:r>
      <w:r w:rsidR="00E931CE">
        <w:rPr>
          <w:rFonts w:ascii="仿宋" w:eastAsia="仿宋" w:hAnsi="仿宋" w:cs="仿宋"/>
          <w:sz w:val="32"/>
          <w:szCs w:val="32"/>
        </w:rPr>
        <w:t>:30</w:t>
      </w:r>
    </w:p>
    <w:p w:rsidR="00C51459" w:rsidRDefault="008127D0" w:rsidP="00D2106B">
      <w:pPr>
        <w:adjustRightInd w:val="0"/>
        <w:snapToGrid w:val="0"/>
        <w:spacing w:line="520" w:lineRule="exact"/>
        <w:ind w:firstLineChars="200" w:firstLine="640"/>
        <w:rPr>
          <w:rFonts w:eastAsia="仿宋_GB2312"/>
          <w:sz w:val="32"/>
          <w:szCs w:val="32"/>
        </w:rPr>
      </w:pPr>
      <w:r>
        <w:rPr>
          <w:rFonts w:eastAsia="仿宋_GB2312" w:cs="仿宋_GB2312" w:hint="eastAsia"/>
          <w:sz w:val="32"/>
          <w:szCs w:val="32"/>
        </w:rPr>
        <w:t>地点：会议中心二</w:t>
      </w:r>
      <w:r w:rsidR="00C51459">
        <w:rPr>
          <w:rFonts w:eastAsia="仿宋_GB2312" w:cs="仿宋_GB2312" w:hint="eastAsia"/>
          <w:sz w:val="32"/>
          <w:szCs w:val="32"/>
        </w:rPr>
        <w:t>楼大会厅</w:t>
      </w:r>
    </w:p>
    <w:p w:rsidR="00C51459" w:rsidRDefault="00C51459" w:rsidP="00D2106B">
      <w:pPr>
        <w:adjustRightInd w:val="0"/>
        <w:snapToGrid w:val="0"/>
        <w:spacing w:line="520" w:lineRule="exact"/>
        <w:ind w:firstLineChars="200" w:firstLine="640"/>
        <w:rPr>
          <w:rFonts w:ascii="黑体" w:eastAsia="黑体"/>
          <w:sz w:val="32"/>
          <w:szCs w:val="32"/>
        </w:rPr>
      </w:pPr>
      <w:r>
        <w:rPr>
          <w:rFonts w:ascii="黑体" w:eastAsia="黑体" w:cs="黑体" w:hint="eastAsia"/>
          <w:sz w:val="32"/>
          <w:szCs w:val="32"/>
        </w:rPr>
        <w:t>五、注意事项</w:t>
      </w: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．请各市州妇联通知本市州参会人员，以市州为单位报名；省直单位常委、执委由会务组统一通知报名。会议内容重要且有选举任务，无特殊原因一律不得请假。</w:t>
      </w:r>
      <w:r w:rsidR="0042253A">
        <w:rPr>
          <w:rFonts w:eastAsia="仿宋_GB2312" w:cs="仿宋_GB2312" w:hint="eastAsia"/>
          <w:sz w:val="32"/>
          <w:szCs w:val="32"/>
        </w:rPr>
        <w:t>如须请假，由市州统一书面报告。</w:t>
      </w:r>
    </w:p>
    <w:p w:rsidR="00C51459" w:rsidRDefault="00C51459" w:rsidP="00D2106B">
      <w:pPr>
        <w:adjustRightInd w:val="0"/>
        <w:snapToGrid w:val="0"/>
        <w:spacing w:line="520" w:lineRule="exact"/>
        <w:ind w:firstLineChars="200" w:firstLine="640"/>
        <w:rPr>
          <w:rFonts w:eastAsia="仿宋_GB2312"/>
          <w:w w:val="97"/>
          <w:sz w:val="32"/>
          <w:szCs w:val="32"/>
        </w:rPr>
      </w:pPr>
      <w:r>
        <w:rPr>
          <w:rFonts w:eastAsia="仿宋_GB2312"/>
          <w:sz w:val="32"/>
          <w:szCs w:val="32"/>
        </w:rPr>
        <w:t>2</w:t>
      </w:r>
      <w:r>
        <w:rPr>
          <w:rFonts w:eastAsia="仿宋_GB2312" w:cs="仿宋_GB2312" w:hint="eastAsia"/>
          <w:sz w:val="32"/>
          <w:szCs w:val="32"/>
        </w:rPr>
        <w:t>．</w:t>
      </w:r>
      <w:bookmarkStart w:id="1" w:name="_GoBack"/>
      <w:r>
        <w:rPr>
          <w:rFonts w:eastAsia="仿宋_GB2312" w:cs="仿宋_GB2312" w:hint="eastAsia"/>
          <w:w w:val="95"/>
          <w:sz w:val="32"/>
          <w:szCs w:val="32"/>
        </w:rPr>
        <w:t>请于</w:t>
      </w:r>
      <w:r w:rsidR="00AD3CF3">
        <w:rPr>
          <w:rFonts w:eastAsia="仿宋_GB2312"/>
          <w:w w:val="95"/>
          <w:sz w:val="32"/>
          <w:szCs w:val="32"/>
        </w:rPr>
        <w:t>8</w:t>
      </w:r>
      <w:r>
        <w:rPr>
          <w:rFonts w:eastAsia="仿宋_GB2312" w:cs="仿宋_GB2312" w:hint="eastAsia"/>
          <w:w w:val="95"/>
          <w:sz w:val="32"/>
          <w:szCs w:val="32"/>
        </w:rPr>
        <w:t>月</w:t>
      </w:r>
      <w:r w:rsidR="00AD3CF3">
        <w:rPr>
          <w:rFonts w:eastAsia="仿宋_GB2312"/>
          <w:w w:val="95"/>
          <w:sz w:val="32"/>
          <w:szCs w:val="32"/>
        </w:rPr>
        <w:t>25</w:t>
      </w:r>
      <w:r>
        <w:rPr>
          <w:rFonts w:eastAsia="仿宋_GB2312" w:cs="仿宋_GB2312" w:hint="eastAsia"/>
          <w:w w:val="95"/>
          <w:sz w:val="32"/>
          <w:szCs w:val="32"/>
        </w:rPr>
        <w:t>日前将报名回执通过电子邮箱报省妇联办公室。</w:t>
      </w:r>
      <w:bookmarkEnd w:id="1"/>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．会议期间食宿费用由会议支出，往返交通费回原单位报销。如需携带车辆，司乘人员信息请一并报会务组。</w:t>
      </w:r>
    </w:p>
    <w:p w:rsidR="00C51459" w:rsidRDefault="00C51459" w:rsidP="00D2106B">
      <w:pPr>
        <w:adjustRightInd w:val="0"/>
        <w:snapToGrid w:val="0"/>
        <w:spacing w:line="520" w:lineRule="exact"/>
        <w:ind w:firstLineChars="200" w:firstLine="640"/>
        <w:rPr>
          <w:rFonts w:ascii="黑体" w:eastAsia="黑体" w:hAnsi="黑体"/>
          <w:sz w:val="32"/>
          <w:szCs w:val="32"/>
        </w:rPr>
      </w:pPr>
      <w:r>
        <w:rPr>
          <w:rFonts w:ascii="黑体" w:eastAsia="黑体" w:hAnsi="黑体" w:cs="黑体" w:hint="eastAsia"/>
          <w:sz w:val="32"/>
          <w:szCs w:val="32"/>
        </w:rPr>
        <w:t>五、联系方式</w:t>
      </w: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cs="仿宋_GB2312" w:hint="eastAsia"/>
          <w:sz w:val="32"/>
          <w:szCs w:val="32"/>
        </w:rPr>
        <w:t>联</w:t>
      </w:r>
      <w:r>
        <w:rPr>
          <w:rFonts w:eastAsia="仿宋_GB2312"/>
          <w:sz w:val="32"/>
          <w:szCs w:val="32"/>
        </w:rPr>
        <w:t xml:space="preserve"> </w:t>
      </w:r>
      <w:r>
        <w:rPr>
          <w:rFonts w:eastAsia="仿宋_GB2312" w:cs="仿宋_GB2312" w:hint="eastAsia"/>
          <w:sz w:val="32"/>
          <w:szCs w:val="32"/>
        </w:rPr>
        <w:t>系</w:t>
      </w:r>
      <w:r>
        <w:rPr>
          <w:rFonts w:eastAsia="仿宋_GB2312"/>
          <w:sz w:val="32"/>
          <w:szCs w:val="32"/>
        </w:rPr>
        <w:t xml:space="preserve"> </w:t>
      </w:r>
      <w:r>
        <w:rPr>
          <w:rFonts w:eastAsia="仿宋_GB2312" w:cs="仿宋_GB2312" w:hint="eastAsia"/>
          <w:sz w:val="32"/>
          <w:szCs w:val="32"/>
        </w:rPr>
        <w:t>人：王文欧</w:t>
      </w:r>
      <w:r>
        <w:rPr>
          <w:rFonts w:eastAsia="仿宋_GB2312"/>
          <w:sz w:val="32"/>
          <w:szCs w:val="32"/>
        </w:rPr>
        <w:t xml:space="preserve">   </w:t>
      </w:r>
      <w:r>
        <w:rPr>
          <w:rFonts w:eastAsia="仿宋_GB2312" w:cs="仿宋_GB2312" w:hint="eastAsia"/>
          <w:sz w:val="32"/>
          <w:szCs w:val="32"/>
        </w:rPr>
        <w:t>欧阳洁</w:t>
      </w: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cs="仿宋_GB2312" w:hint="eastAsia"/>
          <w:sz w:val="32"/>
          <w:szCs w:val="32"/>
        </w:rPr>
        <w:t>联系电话：</w:t>
      </w:r>
      <w:r>
        <w:rPr>
          <w:rFonts w:eastAsia="仿宋_GB2312"/>
          <w:sz w:val="32"/>
          <w:szCs w:val="32"/>
        </w:rPr>
        <w:t>0731—82217601   0731—82217397</w:t>
      </w:r>
    </w:p>
    <w:p w:rsidR="00C51459" w:rsidRDefault="00C51459" w:rsidP="00D2106B">
      <w:pPr>
        <w:adjustRightInd w:val="0"/>
        <w:snapToGrid w:val="0"/>
        <w:spacing w:line="520" w:lineRule="exact"/>
        <w:ind w:firstLineChars="200" w:firstLine="640"/>
      </w:pPr>
      <w:r>
        <w:rPr>
          <w:rFonts w:eastAsia="仿宋_GB2312" w:cs="仿宋_GB2312" w:hint="eastAsia"/>
          <w:sz w:val="32"/>
          <w:szCs w:val="32"/>
        </w:rPr>
        <w:t>邮</w:t>
      </w:r>
      <w:r>
        <w:rPr>
          <w:rFonts w:eastAsia="仿宋_GB2312"/>
          <w:sz w:val="32"/>
          <w:szCs w:val="32"/>
        </w:rPr>
        <w:t xml:space="preserve">    </w:t>
      </w:r>
      <w:r>
        <w:rPr>
          <w:rFonts w:eastAsia="仿宋_GB2312" w:cs="仿宋_GB2312" w:hint="eastAsia"/>
          <w:sz w:val="32"/>
          <w:szCs w:val="32"/>
        </w:rPr>
        <w:t>箱：</w:t>
      </w:r>
      <w:hyperlink r:id="rId7" w:history="1">
        <w:r w:rsidRPr="00D57DAA">
          <w:rPr>
            <w:rFonts w:eastAsia="仿宋_GB2312"/>
            <w:sz w:val="32"/>
            <w:szCs w:val="32"/>
          </w:rPr>
          <w:t>hunanfl@126.com</w:t>
        </w:r>
      </w:hyperlink>
    </w:p>
    <w:p w:rsidR="00C51459" w:rsidRDefault="00C51459" w:rsidP="00D2106B">
      <w:pPr>
        <w:adjustRightInd w:val="0"/>
        <w:snapToGrid w:val="0"/>
        <w:spacing w:line="520" w:lineRule="exact"/>
        <w:ind w:firstLineChars="200" w:firstLine="640"/>
        <w:rPr>
          <w:rFonts w:eastAsia="仿宋_GB2312"/>
          <w:color w:val="0000FF"/>
          <w:sz w:val="32"/>
          <w:szCs w:val="32"/>
        </w:rPr>
      </w:pP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cs="仿宋_GB2312" w:hint="eastAsia"/>
          <w:sz w:val="32"/>
          <w:szCs w:val="32"/>
        </w:rPr>
        <w:t>附件：湖南省妇联第十二届六次常委、执委会议报名回执表</w:t>
      </w:r>
      <w:r>
        <w:rPr>
          <w:rFonts w:eastAsia="仿宋_GB2312"/>
          <w:sz w:val="32"/>
          <w:szCs w:val="32"/>
        </w:rPr>
        <w:t xml:space="preserve">  </w:t>
      </w:r>
    </w:p>
    <w:p w:rsidR="00C51459" w:rsidRDefault="00C51459" w:rsidP="00D2106B">
      <w:pPr>
        <w:adjustRightInd w:val="0"/>
        <w:snapToGrid w:val="0"/>
        <w:spacing w:line="520" w:lineRule="exact"/>
        <w:ind w:firstLineChars="200" w:firstLine="640"/>
        <w:rPr>
          <w:rFonts w:eastAsia="仿宋_GB2312"/>
          <w:sz w:val="32"/>
          <w:szCs w:val="32"/>
        </w:rPr>
      </w:pP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p>
    <w:p w:rsidR="00C51459" w:rsidRDefault="00C51459" w:rsidP="00D2106B">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湖南省妇联办公室</w:t>
      </w:r>
      <w:r>
        <w:rPr>
          <w:sz w:val="32"/>
          <w:szCs w:val="32"/>
        </w:rPr>
        <w:t xml:space="preserve">                                                 </w:t>
      </w:r>
    </w:p>
    <w:p w:rsidR="00C51459" w:rsidRPr="00333C4F" w:rsidRDefault="00C51459" w:rsidP="00333C4F">
      <w:pPr>
        <w:adjustRightInd w:val="0"/>
        <w:snapToGrid w:val="0"/>
        <w:spacing w:line="520" w:lineRule="exact"/>
        <w:rPr>
          <w:color w:val="000000"/>
          <w:kern w:val="0"/>
        </w:rPr>
      </w:pPr>
      <w:r>
        <w:rPr>
          <w:rFonts w:eastAsia="仿宋_GB2312"/>
          <w:sz w:val="32"/>
          <w:szCs w:val="32"/>
        </w:rPr>
        <w:t xml:space="preserve">                                      2018</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w:t>
      </w:r>
      <w:r w:rsidR="0092767E">
        <w:rPr>
          <w:rFonts w:eastAsia="仿宋_GB2312" w:hint="eastAsia"/>
          <w:sz w:val="32"/>
          <w:szCs w:val="32"/>
        </w:rPr>
        <w:t>5</w:t>
      </w:r>
      <w:r>
        <w:rPr>
          <w:rFonts w:eastAsia="仿宋_GB2312" w:cs="仿宋_GB2312" w:hint="eastAsia"/>
          <w:sz w:val="32"/>
          <w:szCs w:val="32"/>
        </w:rPr>
        <w:t>日</w:t>
      </w:r>
    </w:p>
    <w:p w:rsidR="00C51459" w:rsidRDefault="00C51459">
      <w:pPr>
        <w:spacing w:line="520" w:lineRule="exact"/>
        <w:rPr>
          <w:rFonts w:ascii="仿宋_GB2312" w:eastAsia="仿宋_GB2312"/>
          <w:sz w:val="32"/>
          <w:szCs w:val="32"/>
        </w:rPr>
      </w:pPr>
      <w:r>
        <w:rPr>
          <w:rFonts w:ascii="仿宋_GB2312" w:eastAsia="仿宋_GB2312" w:cs="仿宋_GB2312" w:hint="eastAsia"/>
          <w:sz w:val="32"/>
          <w:szCs w:val="32"/>
        </w:rPr>
        <w:lastRenderedPageBreak/>
        <w:t>附件：</w:t>
      </w:r>
    </w:p>
    <w:p w:rsidR="00C51459" w:rsidRDefault="00C51459">
      <w:pPr>
        <w:spacing w:line="520" w:lineRule="exact"/>
        <w:rPr>
          <w:rFonts w:ascii="仿宋_GB2312" w:eastAsia="仿宋_GB2312"/>
          <w:sz w:val="32"/>
          <w:szCs w:val="32"/>
        </w:rPr>
      </w:pPr>
    </w:p>
    <w:p w:rsidR="00C51459" w:rsidRDefault="00C51459">
      <w:pPr>
        <w:spacing w:line="58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湖南省妇联第十二届六次常委、执委会议</w:t>
      </w:r>
    </w:p>
    <w:p w:rsidR="00C51459" w:rsidRDefault="00C51459">
      <w:pPr>
        <w:spacing w:line="58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参会人员回执表</w:t>
      </w:r>
    </w:p>
    <w:p w:rsidR="00C51459" w:rsidRDefault="00C51459">
      <w:pPr>
        <w:adjustRightInd w:val="0"/>
        <w:snapToGrid w:val="0"/>
        <w:spacing w:line="400" w:lineRule="exact"/>
        <w:jc w:val="left"/>
        <w:rPr>
          <w:rFonts w:ascii="仿宋_GB2312" w:eastAsia="仿宋_GB2312" w:hAnsi="仿宋_GB2312"/>
          <w:sz w:val="32"/>
          <w:szCs w:val="32"/>
        </w:rPr>
      </w:pPr>
    </w:p>
    <w:p w:rsidR="00C51459" w:rsidRDefault="00C51459" w:rsidP="00D2106B">
      <w:pPr>
        <w:adjustRightInd w:val="0"/>
        <w:snapToGrid w:val="0"/>
        <w:spacing w:line="400" w:lineRule="exact"/>
        <w:ind w:firstLineChars="100" w:firstLine="320"/>
        <w:jc w:val="left"/>
        <w:rPr>
          <w:rFonts w:ascii="方正小标宋简体" w:eastAsia="方正小标宋简体" w:hAnsi="方正小标宋简体"/>
          <w:sz w:val="32"/>
          <w:szCs w:val="32"/>
        </w:rPr>
      </w:pPr>
      <w:r>
        <w:rPr>
          <w:rFonts w:ascii="仿宋_GB2312" w:eastAsia="仿宋_GB2312" w:hAnsi="仿宋_GB2312" w:cs="仿宋_GB2312" w:hint="eastAsia"/>
          <w:sz w:val="32"/>
          <w:szCs w:val="32"/>
        </w:rPr>
        <w:t>填报单位：</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p>
    <w:tbl>
      <w:tblPr>
        <w:tblpPr w:leftFromText="180" w:rightFromText="180" w:vertAnchor="text" w:horzAnchor="page" w:tblpX="1682" w:tblpY="569"/>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5"/>
        <w:gridCol w:w="1177"/>
        <w:gridCol w:w="2804"/>
        <w:gridCol w:w="2206"/>
        <w:gridCol w:w="1443"/>
      </w:tblGrid>
      <w:tr w:rsidR="00C51459">
        <w:trPr>
          <w:trHeight w:val="604"/>
        </w:trPr>
        <w:tc>
          <w:tcPr>
            <w:tcW w:w="1735" w:type="dxa"/>
          </w:tcPr>
          <w:p w:rsidR="00C51459" w:rsidRDefault="00C51459">
            <w:pPr>
              <w:adjustRightInd w:val="0"/>
              <w:snapToGrid w:val="0"/>
              <w:spacing w:line="580" w:lineRule="atLeast"/>
              <w:jc w:val="center"/>
              <w:rPr>
                <w:rFonts w:ascii="黑体" w:eastAsia="黑体" w:hAnsi="黑体"/>
                <w:sz w:val="30"/>
                <w:szCs w:val="30"/>
              </w:rPr>
            </w:pPr>
            <w:r>
              <w:rPr>
                <w:rFonts w:ascii="黑体" w:eastAsia="黑体" w:hAnsi="黑体" w:cs="黑体" w:hint="eastAsia"/>
                <w:sz w:val="30"/>
                <w:szCs w:val="30"/>
              </w:rPr>
              <w:t>姓名</w:t>
            </w:r>
          </w:p>
        </w:tc>
        <w:tc>
          <w:tcPr>
            <w:tcW w:w="1177" w:type="dxa"/>
          </w:tcPr>
          <w:p w:rsidR="00C51459" w:rsidRDefault="00C51459">
            <w:pPr>
              <w:adjustRightInd w:val="0"/>
              <w:snapToGrid w:val="0"/>
              <w:spacing w:line="580" w:lineRule="atLeast"/>
              <w:jc w:val="center"/>
              <w:rPr>
                <w:rFonts w:ascii="黑体" w:eastAsia="黑体" w:hAnsi="黑体"/>
                <w:sz w:val="30"/>
                <w:szCs w:val="30"/>
              </w:rPr>
            </w:pPr>
            <w:r>
              <w:rPr>
                <w:rFonts w:ascii="黑体" w:eastAsia="黑体" w:hAnsi="黑体" w:cs="黑体" w:hint="eastAsia"/>
                <w:sz w:val="30"/>
                <w:szCs w:val="30"/>
              </w:rPr>
              <w:t>性别</w:t>
            </w:r>
          </w:p>
        </w:tc>
        <w:tc>
          <w:tcPr>
            <w:tcW w:w="2804" w:type="dxa"/>
          </w:tcPr>
          <w:p w:rsidR="00C51459" w:rsidRDefault="00C51459">
            <w:pPr>
              <w:adjustRightInd w:val="0"/>
              <w:snapToGrid w:val="0"/>
              <w:spacing w:line="580" w:lineRule="atLeast"/>
              <w:jc w:val="center"/>
              <w:rPr>
                <w:rFonts w:ascii="黑体" w:eastAsia="黑体" w:hAnsi="黑体"/>
                <w:sz w:val="30"/>
                <w:szCs w:val="30"/>
              </w:rPr>
            </w:pPr>
            <w:r>
              <w:rPr>
                <w:rFonts w:ascii="黑体" w:eastAsia="黑体" w:hAnsi="黑体" w:cs="黑体" w:hint="eastAsia"/>
                <w:sz w:val="30"/>
                <w:szCs w:val="30"/>
              </w:rPr>
              <w:t>单位职务</w:t>
            </w:r>
          </w:p>
        </w:tc>
        <w:tc>
          <w:tcPr>
            <w:tcW w:w="2206" w:type="dxa"/>
          </w:tcPr>
          <w:p w:rsidR="00C51459" w:rsidRDefault="00C51459">
            <w:pPr>
              <w:adjustRightInd w:val="0"/>
              <w:snapToGrid w:val="0"/>
              <w:spacing w:line="580" w:lineRule="atLeast"/>
              <w:jc w:val="center"/>
              <w:rPr>
                <w:rFonts w:ascii="黑体" w:eastAsia="黑体" w:hAnsi="黑体"/>
                <w:sz w:val="30"/>
                <w:szCs w:val="30"/>
              </w:rPr>
            </w:pPr>
            <w:r>
              <w:rPr>
                <w:rFonts w:ascii="黑体" w:eastAsia="黑体" w:hAnsi="黑体" w:cs="黑体" w:hint="eastAsia"/>
                <w:sz w:val="30"/>
                <w:szCs w:val="30"/>
              </w:rPr>
              <w:t>手机号码</w:t>
            </w:r>
          </w:p>
        </w:tc>
        <w:tc>
          <w:tcPr>
            <w:tcW w:w="1443" w:type="dxa"/>
          </w:tcPr>
          <w:p w:rsidR="00C51459" w:rsidRDefault="00C51459">
            <w:pPr>
              <w:adjustRightInd w:val="0"/>
              <w:snapToGrid w:val="0"/>
              <w:spacing w:line="580" w:lineRule="atLeast"/>
              <w:jc w:val="center"/>
              <w:rPr>
                <w:rFonts w:ascii="黑体" w:eastAsia="黑体" w:hAnsi="黑体"/>
                <w:sz w:val="30"/>
                <w:szCs w:val="30"/>
              </w:rPr>
            </w:pPr>
            <w:r>
              <w:rPr>
                <w:rFonts w:ascii="黑体" w:eastAsia="黑体" w:hAnsi="黑体" w:cs="黑体" w:hint="eastAsia"/>
                <w:sz w:val="30"/>
                <w:szCs w:val="30"/>
              </w:rPr>
              <w:t>备注</w:t>
            </w: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04"/>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r w:rsidR="00C51459">
        <w:trPr>
          <w:trHeight w:val="615"/>
        </w:trPr>
        <w:tc>
          <w:tcPr>
            <w:tcW w:w="1735"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177"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804"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2206" w:type="dxa"/>
          </w:tcPr>
          <w:p w:rsidR="00C51459" w:rsidRDefault="00C51459">
            <w:pPr>
              <w:adjustRightInd w:val="0"/>
              <w:snapToGrid w:val="0"/>
              <w:spacing w:line="580" w:lineRule="atLeast"/>
              <w:jc w:val="center"/>
              <w:rPr>
                <w:rFonts w:ascii="仿宋_GB2312" w:eastAsia="仿宋_GB2312" w:hAnsi="仿宋_GB2312"/>
                <w:sz w:val="32"/>
                <w:szCs w:val="32"/>
              </w:rPr>
            </w:pPr>
          </w:p>
        </w:tc>
        <w:tc>
          <w:tcPr>
            <w:tcW w:w="1443" w:type="dxa"/>
          </w:tcPr>
          <w:p w:rsidR="00C51459" w:rsidRDefault="00C51459">
            <w:pPr>
              <w:adjustRightInd w:val="0"/>
              <w:snapToGrid w:val="0"/>
              <w:spacing w:line="580" w:lineRule="atLeast"/>
              <w:jc w:val="center"/>
              <w:rPr>
                <w:rFonts w:ascii="仿宋_GB2312" w:eastAsia="仿宋_GB2312" w:hAnsi="仿宋_GB2312"/>
                <w:sz w:val="32"/>
                <w:szCs w:val="32"/>
              </w:rPr>
            </w:pPr>
          </w:p>
        </w:tc>
      </w:tr>
    </w:tbl>
    <w:p w:rsidR="00C51459" w:rsidRDefault="00C51459" w:rsidP="00D57DAA">
      <w:pPr>
        <w:rPr>
          <w:rFonts w:ascii="仿宋_GB2312" w:eastAsia="仿宋_GB2312"/>
          <w:sz w:val="28"/>
          <w:szCs w:val="28"/>
        </w:rPr>
      </w:pPr>
      <w:r>
        <w:rPr>
          <w:rFonts w:ascii="仿宋_GB2312" w:eastAsia="仿宋_GB2312" w:cs="仿宋_GB2312" w:hint="eastAsia"/>
          <w:sz w:val="28"/>
          <w:szCs w:val="28"/>
        </w:rPr>
        <w:t>注：是省妇联第十二届常委的人员，请在备注一栏标明。</w:t>
      </w: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Default="00C51459" w:rsidP="00D57DAA">
      <w:pPr>
        <w:rPr>
          <w:rFonts w:ascii="仿宋_GB2312" w:eastAsia="仿宋_GB2312"/>
          <w:sz w:val="28"/>
          <w:szCs w:val="28"/>
        </w:rPr>
      </w:pPr>
    </w:p>
    <w:p w:rsidR="00C51459" w:rsidRPr="005B4342" w:rsidRDefault="00C51459" w:rsidP="00694442">
      <w:pPr>
        <w:autoSpaceDE w:val="0"/>
        <w:autoSpaceDN w:val="0"/>
        <w:adjustRightInd w:val="0"/>
        <w:spacing w:line="240" w:lineRule="exact"/>
        <w:jc w:val="left"/>
        <w:rPr>
          <w:rFonts w:ascii="仿宋_GB2312" w:eastAsia="仿宋_GB2312" w:cs="仿宋_GB2312"/>
          <w:color w:val="000000"/>
          <w:kern w:val="0"/>
        </w:rPr>
      </w:pPr>
      <w:r w:rsidRPr="005B4342">
        <w:rPr>
          <w:rFonts w:ascii="仿宋_GB2312" w:eastAsia="仿宋_GB2312" w:cs="仿宋_GB2312" w:hint="eastAsia"/>
          <w:color w:val="000000"/>
          <w:kern w:val="0"/>
        </w:rPr>
        <w:t>━━━━━━━━━━━━━━━━━━━━━━━━━━━━━━━━━━━━━━━━━━</w:t>
      </w:r>
      <w:r w:rsidRPr="005B4342">
        <w:rPr>
          <w:rFonts w:ascii="仿宋_GB2312" w:eastAsia="仿宋_GB2312" w:cs="仿宋_GB2312"/>
          <w:color w:val="000000"/>
          <w:kern w:val="0"/>
        </w:rPr>
        <w:t xml:space="preserve">  </w:t>
      </w:r>
    </w:p>
    <w:p w:rsidR="00C51459" w:rsidRPr="005B4342" w:rsidRDefault="00C51459" w:rsidP="00694442">
      <w:pPr>
        <w:autoSpaceDE w:val="0"/>
        <w:autoSpaceDN w:val="0"/>
        <w:adjustRightInd w:val="0"/>
        <w:spacing w:line="300" w:lineRule="exact"/>
        <w:jc w:val="left"/>
        <w:rPr>
          <w:rFonts w:eastAsia="仿宋_GB2312"/>
          <w:color w:val="000000"/>
          <w:kern w:val="0"/>
        </w:rPr>
      </w:pPr>
      <w:r w:rsidRPr="005B4342">
        <w:rPr>
          <w:rFonts w:eastAsia="黑体" w:cs="黑体" w:hint="eastAsia"/>
          <w:b/>
          <w:bCs/>
          <w:color w:val="000000"/>
          <w:kern w:val="0"/>
        </w:rPr>
        <w:t>发</w:t>
      </w:r>
      <w:r w:rsidRPr="005B4342">
        <w:rPr>
          <w:rFonts w:cs="宋体" w:hint="eastAsia"/>
          <w:color w:val="000000"/>
          <w:kern w:val="0"/>
        </w:rPr>
        <w:t>：各市州妇联</w:t>
      </w:r>
      <w:r>
        <w:rPr>
          <w:rFonts w:cs="宋体" w:hint="eastAsia"/>
        </w:rPr>
        <w:t>、省直妇工委</w:t>
      </w:r>
    </w:p>
    <w:p w:rsidR="00C51459" w:rsidRPr="00CC5071" w:rsidRDefault="00C51459" w:rsidP="00D2106B">
      <w:pPr>
        <w:autoSpaceDE w:val="0"/>
        <w:autoSpaceDN w:val="0"/>
        <w:adjustRightInd w:val="0"/>
        <w:spacing w:line="300" w:lineRule="exact"/>
        <w:ind w:left="75" w:hangingChars="50" w:hanging="75"/>
        <w:jc w:val="left"/>
        <w:rPr>
          <w:rFonts w:ascii="仿宋" w:eastAsia="仿宋" w:hAnsi="仿宋"/>
          <w:color w:val="000000"/>
          <w:kern w:val="0"/>
          <w:sz w:val="18"/>
          <w:szCs w:val="18"/>
        </w:rPr>
      </w:pPr>
      <w:r w:rsidRPr="005B4342">
        <w:rPr>
          <w:color w:val="000000"/>
          <w:kern w:val="0"/>
          <w:sz w:val="15"/>
          <w:szCs w:val="15"/>
        </w:rPr>
        <w:t>-</w:t>
      </w:r>
      <w:r w:rsidRPr="00CC5071">
        <w:rPr>
          <w:rFonts w:ascii="仿宋" w:eastAsia="仿宋" w:hAnsi="仿宋" w:cs="仿宋"/>
          <w:color w:val="000000"/>
          <w:kern w:val="0"/>
          <w:sz w:val="18"/>
          <w:szCs w:val="18"/>
        </w:rPr>
        <w:t>-----------------------------------</w:t>
      </w:r>
      <w:r w:rsidRPr="00CC5071">
        <w:rPr>
          <w:rFonts w:ascii="仿宋" w:eastAsia="仿宋" w:hAnsi="仿宋" w:cs="仿宋"/>
          <w:color w:val="000000"/>
          <w:spacing w:val="-20"/>
          <w:kern w:val="0"/>
          <w:sz w:val="18"/>
          <w:szCs w:val="18"/>
        </w:rPr>
        <w:t>----</w:t>
      </w:r>
      <w:r w:rsidRPr="00CC5071">
        <w:rPr>
          <w:rFonts w:ascii="仿宋" w:eastAsia="仿宋" w:hAnsi="仿宋" w:cs="仿宋"/>
          <w:color w:val="000000"/>
          <w:kern w:val="0"/>
          <w:sz w:val="18"/>
          <w:szCs w:val="18"/>
        </w:rPr>
        <w:t>-----------------------</w:t>
      </w:r>
      <w:r w:rsidRPr="00CC5071">
        <w:rPr>
          <w:rFonts w:ascii="仿宋" w:eastAsia="仿宋" w:hAnsi="仿宋" w:cs="仿宋"/>
          <w:color w:val="000000"/>
          <w:spacing w:val="-20"/>
          <w:kern w:val="0"/>
          <w:sz w:val="18"/>
          <w:szCs w:val="18"/>
        </w:rPr>
        <w:t>----</w:t>
      </w:r>
      <w:r w:rsidRPr="00CC5071">
        <w:rPr>
          <w:rFonts w:ascii="仿宋" w:eastAsia="仿宋" w:hAnsi="仿宋" w:cs="仿宋"/>
          <w:color w:val="000000"/>
          <w:kern w:val="0"/>
          <w:sz w:val="18"/>
          <w:szCs w:val="18"/>
        </w:rPr>
        <w:t>------------</w:t>
      </w:r>
      <w:r w:rsidRPr="00CC5071">
        <w:rPr>
          <w:rFonts w:ascii="仿宋" w:eastAsia="仿宋" w:hAnsi="仿宋" w:cs="仿宋"/>
          <w:color w:val="000000"/>
          <w:spacing w:val="-20"/>
          <w:kern w:val="0"/>
          <w:sz w:val="18"/>
          <w:szCs w:val="18"/>
        </w:rPr>
        <w:t>----</w:t>
      </w:r>
      <w:r w:rsidRPr="00CC5071">
        <w:rPr>
          <w:rFonts w:ascii="仿宋" w:eastAsia="仿宋" w:hAnsi="仿宋" w:cs="仿宋"/>
          <w:color w:val="000000"/>
          <w:kern w:val="0"/>
          <w:sz w:val="18"/>
          <w:szCs w:val="18"/>
        </w:rPr>
        <w:t>-----------</w:t>
      </w:r>
      <w:r w:rsidRPr="00CC5071">
        <w:rPr>
          <w:rFonts w:ascii="仿宋" w:eastAsia="仿宋" w:hAnsi="仿宋" w:cs="仿宋"/>
          <w:color w:val="000000"/>
          <w:spacing w:val="-20"/>
          <w:kern w:val="0"/>
          <w:sz w:val="18"/>
          <w:szCs w:val="18"/>
        </w:rPr>
        <w:t>----</w:t>
      </w:r>
      <w:r w:rsidRPr="00CC5071">
        <w:rPr>
          <w:rFonts w:ascii="仿宋" w:eastAsia="仿宋" w:hAnsi="仿宋" w:cs="仿宋"/>
          <w:color w:val="000000"/>
          <w:kern w:val="0"/>
          <w:sz w:val="18"/>
          <w:szCs w:val="18"/>
        </w:rPr>
        <w:t>---</w:t>
      </w:r>
      <w:r w:rsidRPr="00CC5071">
        <w:rPr>
          <w:rFonts w:ascii="仿宋" w:eastAsia="仿宋" w:hAnsi="仿宋" w:cs="仿宋"/>
          <w:color w:val="000000"/>
          <w:spacing w:val="-20"/>
          <w:kern w:val="0"/>
          <w:sz w:val="18"/>
          <w:szCs w:val="18"/>
        </w:rPr>
        <w:t>--</w:t>
      </w:r>
    </w:p>
    <w:p w:rsidR="00C51459" w:rsidRPr="005B4342" w:rsidRDefault="00C51459" w:rsidP="00D2106B">
      <w:pPr>
        <w:autoSpaceDE w:val="0"/>
        <w:autoSpaceDN w:val="0"/>
        <w:adjustRightInd w:val="0"/>
        <w:spacing w:line="300" w:lineRule="exact"/>
        <w:ind w:left="140" w:hangingChars="50" w:hanging="140"/>
        <w:jc w:val="left"/>
        <w:rPr>
          <w:rFonts w:eastAsia="仿宋_GB2312"/>
          <w:color w:val="000000"/>
          <w:kern w:val="0"/>
          <w:sz w:val="28"/>
          <w:szCs w:val="28"/>
        </w:rPr>
      </w:pPr>
      <w:r w:rsidRPr="005B4342">
        <w:rPr>
          <w:rFonts w:eastAsia="仿宋_GB2312" w:cs="仿宋_GB2312" w:hint="eastAsia"/>
          <w:color w:val="000000"/>
          <w:kern w:val="0"/>
          <w:sz w:val="28"/>
          <w:szCs w:val="28"/>
        </w:rPr>
        <w:t xml:space="preserve">湖南省妇联办公室　　　　　　　　</w:t>
      </w:r>
      <w:r w:rsidRPr="005B4342">
        <w:rPr>
          <w:rFonts w:eastAsia="仿宋_GB2312"/>
          <w:color w:val="000000"/>
          <w:kern w:val="0"/>
          <w:sz w:val="28"/>
          <w:szCs w:val="28"/>
        </w:rPr>
        <w:t xml:space="preserve">          </w:t>
      </w:r>
      <w:r w:rsidRPr="005B4342">
        <w:rPr>
          <w:rFonts w:eastAsia="仿宋_GB2312" w:cs="仿宋_GB2312" w:hint="eastAsia"/>
          <w:color w:val="000000"/>
          <w:kern w:val="0"/>
          <w:sz w:val="28"/>
          <w:szCs w:val="28"/>
        </w:rPr>
        <w:t xml:space="preserve">　</w:t>
      </w:r>
      <w:r w:rsidRPr="005B4342">
        <w:rPr>
          <w:rFonts w:eastAsia="仿宋_GB2312"/>
          <w:color w:val="000000"/>
          <w:kern w:val="0"/>
          <w:sz w:val="28"/>
          <w:szCs w:val="28"/>
        </w:rPr>
        <w:t xml:space="preserve"> 2018</w:t>
      </w:r>
      <w:r w:rsidRPr="005B4342">
        <w:rPr>
          <w:rFonts w:eastAsia="仿宋_GB2312" w:cs="仿宋_GB2312" w:hint="eastAsia"/>
          <w:color w:val="000000"/>
          <w:kern w:val="0"/>
          <w:sz w:val="28"/>
          <w:szCs w:val="28"/>
        </w:rPr>
        <w:t>年</w:t>
      </w:r>
      <w:r>
        <w:rPr>
          <w:rFonts w:eastAsia="仿宋_GB2312"/>
          <w:color w:val="000000"/>
          <w:kern w:val="0"/>
          <w:sz w:val="28"/>
          <w:szCs w:val="28"/>
        </w:rPr>
        <w:t>7</w:t>
      </w:r>
      <w:r w:rsidRPr="005B4342">
        <w:rPr>
          <w:rFonts w:eastAsia="仿宋_GB2312" w:cs="仿宋_GB2312" w:hint="eastAsia"/>
          <w:color w:val="000000"/>
          <w:kern w:val="0"/>
          <w:sz w:val="28"/>
          <w:szCs w:val="28"/>
        </w:rPr>
        <w:t>月</w:t>
      </w:r>
      <w:r w:rsidR="0092767E">
        <w:rPr>
          <w:rFonts w:eastAsia="仿宋_GB2312" w:hint="eastAsia"/>
          <w:color w:val="000000"/>
          <w:kern w:val="0"/>
          <w:sz w:val="28"/>
          <w:szCs w:val="28"/>
        </w:rPr>
        <w:t>5</w:t>
      </w:r>
      <w:r w:rsidRPr="005B4342">
        <w:rPr>
          <w:rFonts w:eastAsia="仿宋_GB2312" w:cs="仿宋_GB2312" w:hint="eastAsia"/>
          <w:color w:val="000000"/>
          <w:kern w:val="0"/>
          <w:sz w:val="28"/>
          <w:szCs w:val="28"/>
        </w:rPr>
        <w:t>日印发</w:t>
      </w:r>
    </w:p>
    <w:p w:rsidR="00C51459" w:rsidRDefault="00C51459" w:rsidP="00694442">
      <w:pPr>
        <w:spacing w:line="420" w:lineRule="exact"/>
        <w:rPr>
          <w:rFonts w:ascii="仿宋_GB2312" w:eastAsia="仿宋_GB2312"/>
          <w:sz w:val="28"/>
          <w:szCs w:val="28"/>
        </w:rPr>
      </w:pPr>
      <w:r w:rsidRPr="005B4342">
        <w:rPr>
          <w:rFonts w:ascii="仿宋_GB2312" w:eastAsia="仿宋_GB2312" w:cs="仿宋_GB2312" w:hint="eastAsia"/>
          <w:kern w:val="0"/>
        </w:rPr>
        <w:t>━━━━━━━━━━━━━━━━━━━━━━━━━━━━━━━━━━━━━━━━━━</w:t>
      </w:r>
      <w:r w:rsidRPr="005B4342">
        <w:rPr>
          <w:rFonts w:ascii="仿宋_GB2312" w:eastAsia="仿宋_GB2312" w:cs="仿宋_GB2312"/>
          <w:kern w:val="0"/>
        </w:rPr>
        <w:t xml:space="preserve"> </w:t>
      </w:r>
    </w:p>
    <w:sectPr w:rsidR="00C51459" w:rsidSect="0092767E">
      <w:footerReference w:type="default" r:id="rId8"/>
      <w:pgSz w:w="11906" w:h="16838"/>
      <w:pgMar w:top="1985" w:right="141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0F" w:rsidRDefault="0024550F" w:rsidP="00A45E76">
      <w:r>
        <w:separator/>
      </w:r>
    </w:p>
  </w:endnote>
  <w:endnote w:type="continuationSeparator" w:id="0">
    <w:p w:rsidR="0024550F" w:rsidRDefault="0024550F" w:rsidP="00A45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59" w:rsidRDefault="00C51459">
    <w:pPr>
      <w:pStyle w:val="a3"/>
      <w:framePr w:w="719" w:h="381" w:hRule="exact" w:wrap="auto" w:vAnchor="text" w:hAnchor="margin" w:xAlign="outside" w:y="7"/>
      <w:rPr>
        <w:rStyle w:val="a4"/>
        <w:sz w:val="24"/>
        <w:szCs w:val="24"/>
      </w:rPr>
    </w:pPr>
    <w:r>
      <w:rPr>
        <w:rStyle w:val="a4"/>
        <w:rFonts w:cs="宋体" w:hint="eastAsia"/>
        <w:sz w:val="24"/>
        <w:szCs w:val="24"/>
      </w:rPr>
      <w:t>一</w:t>
    </w:r>
    <w:r w:rsidR="005730CC">
      <w:rPr>
        <w:rStyle w:val="a4"/>
        <w:sz w:val="24"/>
        <w:szCs w:val="24"/>
      </w:rPr>
      <w:fldChar w:fldCharType="begin"/>
    </w:r>
    <w:r>
      <w:rPr>
        <w:rStyle w:val="a4"/>
        <w:sz w:val="24"/>
        <w:szCs w:val="24"/>
      </w:rPr>
      <w:instrText xml:space="preserve">PAGE  </w:instrText>
    </w:r>
    <w:r w:rsidR="005730CC">
      <w:rPr>
        <w:rStyle w:val="a4"/>
        <w:sz w:val="24"/>
        <w:szCs w:val="24"/>
      </w:rPr>
      <w:fldChar w:fldCharType="separate"/>
    </w:r>
    <w:r w:rsidR="008127D0">
      <w:rPr>
        <w:rStyle w:val="a4"/>
        <w:noProof/>
        <w:sz w:val="24"/>
        <w:szCs w:val="24"/>
      </w:rPr>
      <w:t>2</w:t>
    </w:r>
    <w:r w:rsidR="005730CC">
      <w:rPr>
        <w:rStyle w:val="a4"/>
        <w:sz w:val="24"/>
        <w:szCs w:val="24"/>
      </w:rPr>
      <w:fldChar w:fldCharType="end"/>
    </w:r>
    <w:r>
      <w:rPr>
        <w:rStyle w:val="a4"/>
        <w:rFonts w:cs="宋体" w:hint="eastAsia"/>
        <w:sz w:val="24"/>
        <w:szCs w:val="24"/>
      </w:rPr>
      <w:t>一</w:t>
    </w:r>
  </w:p>
  <w:p w:rsidR="00C51459" w:rsidRDefault="00C5145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0F" w:rsidRDefault="0024550F" w:rsidP="00A45E76">
      <w:r>
        <w:separator/>
      </w:r>
    </w:p>
  </w:footnote>
  <w:footnote w:type="continuationSeparator" w:id="0">
    <w:p w:rsidR="0024550F" w:rsidRDefault="0024550F" w:rsidP="00A45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DC58AB"/>
    <w:multiLevelType w:val="singleLevel"/>
    <w:tmpl w:val="DADC58A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D6F"/>
    <w:rsid w:val="00002601"/>
    <w:rsid w:val="0004366A"/>
    <w:rsid w:val="0006520D"/>
    <w:rsid w:val="00095750"/>
    <w:rsid w:val="000A06FA"/>
    <w:rsid w:val="000C47B7"/>
    <w:rsid w:val="000F3072"/>
    <w:rsid w:val="001A5FAA"/>
    <w:rsid w:val="001B1C1A"/>
    <w:rsid w:val="001D7701"/>
    <w:rsid w:val="00244899"/>
    <w:rsid w:val="0024550F"/>
    <w:rsid w:val="002516A2"/>
    <w:rsid w:val="002D1F85"/>
    <w:rsid w:val="002E5F49"/>
    <w:rsid w:val="00316094"/>
    <w:rsid w:val="00333C4F"/>
    <w:rsid w:val="003C0AD2"/>
    <w:rsid w:val="00402F9B"/>
    <w:rsid w:val="00403150"/>
    <w:rsid w:val="00414BF2"/>
    <w:rsid w:val="0042253A"/>
    <w:rsid w:val="004529BE"/>
    <w:rsid w:val="004E5681"/>
    <w:rsid w:val="0054391A"/>
    <w:rsid w:val="005730CC"/>
    <w:rsid w:val="005A3F7B"/>
    <w:rsid w:val="005B4342"/>
    <w:rsid w:val="005C4301"/>
    <w:rsid w:val="005D4788"/>
    <w:rsid w:val="00607F41"/>
    <w:rsid w:val="00694442"/>
    <w:rsid w:val="00760F49"/>
    <w:rsid w:val="008127D0"/>
    <w:rsid w:val="00903759"/>
    <w:rsid w:val="0092767E"/>
    <w:rsid w:val="00932A28"/>
    <w:rsid w:val="009B368B"/>
    <w:rsid w:val="00A45E76"/>
    <w:rsid w:val="00AA0B81"/>
    <w:rsid w:val="00AD3CF3"/>
    <w:rsid w:val="00BB5F6D"/>
    <w:rsid w:val="00C441F8"/>
    <w:rsid w:val="00C51459"/>
    <w:rsid w:val="00CC5071"/>
    <w:rsid w:val="00D2106B"/>
    <w:rsid w:val="00D57DAA"/>
    <w:rsid w:val="00D752EF"/>
    <w:rsid w:val="00D95D6F"/>
    <w:rsid w:val="00E341C7"/>
    <w:rsid w:val="00E643A7"/>
    <w:rsid w:val="00E8080D"/>
    <w:rsid w:val="00E931CE"/>
    <w:rsid w:val="00EC0DC0"/>
    <w:rsid w:val="00FD41AE"/>
    <w:rsid w:val="00FF476C"/>
    <w:rsid w:val="17EF4E1F"/>
    <w:rsid w:val="2AC95D1B"/>
    <w:rsid w:val="2EA40648"/>
    <w:rsid w:val="3DA76F4E"/>
    <w:rsid w:val="661E7DBD"/>
    <w:rsid w:val="6A525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76"/>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5E7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45E76"/>
    <w:rPr>
      <w:rFonts w:ascii="Times New Roman" w:eastAsia="宋体" w:hAnsi="Times New Roman" w:cs="Times New Roman"/>
      <w:sz w:val="18"/>
      <w:szCs w:val="18"/>
    </w:rPr>
  </w:style>
  <w:style w:type="character" w:styleId="a4">
    <w:name w:val="page number"/>
    <w:basedOn w:val="a0"/>
    <w:uiPriority w:val="99"/>
    <w:rsid w:val="00A45E76"/>
  </w:style>
  <w:style w:type="character" w:styleId="a5">
    <w:name w:val="Hyperlink"/>
    <w:basedOn w:val="a0"/>
    <w:uiPriority w:val="99"/>
    <w:semiHidden/>
    <w:rsid w:val="00A45E76"/>
    <w:rPr>
      <w:color w:val="0000FF"/>
      <w:u w:val="single"/>
    </w:rPr>
  </w:style>
  <w:style w:type="paragraph" w:customStyle="1" w:styleId="3">
    <w:name w:val="正文3"/>
    <w:basedOn w:val="a"/>
    <w:uiPriority w:val="99"/>
    <w:rsid w:val="00A45E76"/>
    <w:pPr>
      <w:spacing w:line="580" w:lineRule="exact"/>
      <w:ind w:firstLineChars="200" w:firstLine="200"/>
    </w:pPr>
    <w:rPr>
      <w:rFonts w:eastAsia="仿宋_GB2312"/>
      <w:sz w:val="32"/>
      <w:szCs w:val="32"/>
    </w:rPr>
  </w:style>
  <w:style w:type="paragraph" w:styleId="a6">
    <w:name w:val="header"/>
    <w:basedOn w:val="a"/>
    <w:link w:val="Char0"/>
    <w:uiPriority w:val="99"/>
    <w:semiHidden/>
    <w:rsid w:val="00760F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760F4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nanfl@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194</Words>
  <Characters>1112</Characters>
  <Application>Microsoft Office Word</Application>
  <DocSecurity>0</DocSecurity>
  <Lines>9</Lines>
  <Paragraphs>2</Paragraphs>
  <ScaleCrop>false</ScaleCrop>
  <Company>微软中国</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湖南省妇女联合会办公室</dc:title>
  <dc:creator>Administrator</dc:creator>
  <cp:lastModifiedBy>Administrator</cp:lastModifiedBy>
  <cp:revision>10</cp:revision>
  <cp:lastPrinted>2018-08-09T03:16:00Z</cp:lastPrinted>
  <dcterms:created xsi:type="dcterms:W3CDTF">2018-07-05T08:41:00Z</dcterms:created>
  <dcterms:modified xsi:type="dcterms:W3CDTF">2018-08-15T07:47:00Z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